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35" w:rsidRPr="00632735" w:rsidRDefault="00632735" w:rsidP="00632735">
      <w:pPr>
        <w:pStyle w:val="Virsraksts2"/>
        <w:numPr>
          <w:ilvl w:val="0"/>
          <w:numId w:val="0"/>
        </w:numPr>
        <w:tabs>
          <w:tab w:val="left" w:pos="720"/>
        </w:tabs>
        <w:jc w:val="right"/>
        <w:rPr>
          <w:bCs w:val="0"/>
          <w:i w:val="0"/>
          <w:sz w:val="24"/>
          <w:szCs w:val="24"/>
          <w:lang w:val="lv-LV"/>
        </w:rPr>
      </w:pPr>
      <w:r w:rsidRPr="00632735">
        <w:rPr>
          <w:bCs w:val="0"/>
          <w:i w:val="0"/>
          <w:sz w:val="24"/>
          <w:szCs w:val="24"/>
          <w:lang w:val="lv-LV"/>
        </w:rPr>
        <w:t>APSTIPRINĀTS</w:t>
      </w:r>
    </w:p>
    <w:p w:rsidR="00632735" w:rsidRPr="00A93452" w:rsidRDefault="00632735" w:rsidP="00632735">
      <w:pPr>
        <w:jc w:val="right"/>
        <w:rPr>
          <w:lang w:val="lv-LV"/>
        </w:rPr>
      </w:pPr>
      <w:r w:rsidRPr="00A93452">
        <w:rPr>
          <w:lang w:val="lv-LV"/>
        </w:rPr>
        <w:t xml:space="preserve">2018. gada </w:t>
      </w:r>
      <w:proofErr w:type="gramStart"/>
      <w:r w:rsidR="00851C98">
        <w:rPr>
          <w:lang w:val="lv-LV"/>
        </w:rPr>
        <w:t>22.maija</w:t>
      </w:r>
      <w:proofErr w:type="gramEnd"/>
      <w:r w:rsidRPr="00A93452">
        <w:rPr>
          <w:lang w:val="lv-LV"/>
        </w:rPr>
        <w:t xml:space="preserve"> iepirkuma komisijas sēdē</w:t>
      </w:r>
    </w:p>
    <w:p w:rsidR="00632735" w:rsidRPr="00A93452" w:rsidRDefault="00632735" w:rsidP="00632735">
      <w:pPr>
        <w:ind w:left="5664" w:firstLine="708"/>
        <w:jc w:val="right"/>
        <w:rPr>
          <w:lang w:val="lv-LV"/>
        </w:rPr>
      </w:pPr>
      <w:r w:rsidRPr="00A93452">
        <w:rPr>
          <w:lang w:val="lv-LV"/>
        </w:rPr>
        <w:t xml:space="preserve"> (</w:t>
      </w:r>
      <w:smartTag w:uri="schemas-tilde-lv/tildestengine" w:element="veidnes">
        <w:smartTagPr>
          <w:attr w:name="id" w:val="-1"/>
          <w:attr w:name="baseform" w:val="Protokols"/>
          <w:attr w:name="text" w:val="Protokols"/>
        </w:smartTagPr>
        <w:r w:rsidRPr="00A93452">
          <w:rPr>
            <w:lang w:val="lv-LV"/>
          </w:rPr>
          <w:t>Protokols</w:t>
        </w:r>
      </w:smartTag>
      <w:r w:rsidRPr="00A93452">
        <w:rPr>
          <w:lang w:val="lv-LV"/>
        </w:rPr>
        <w:t xml:space="preserve"> nr. 1)</w:t>
      </w: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rPr>
          <w:lang w:val="lv-LV"/>
        </w:rPr>
      </w:pPr>
    </w:p>
    <w:p w:rsidR="00632735" w:rsidRPr="00A93452" w:rsidRDefault="00632735" w:rsidP="00632735">
      <w:pPr>
        <w:jc w:val="center"/>
        <w:rPr>
          <w:b/>
          <w:lang w:val="lv-LV"/>
        </w:rPr>
      </w:pPr>
      <w:r w:rsidRPr="00A93452">
        <w:rPr>
          <w:b/>
          <w:lang w:val="lv-LV"/>
        </w:rPr>
        <w:t xml:space="preserve">Iepirkumu procedūra saskaņā ar PIL </w:t>
      </w:r>
      <w:proofErr w:type="gramStart"/>
      <w:r w:rsidRPr="00A93452">
        <w:rPr>
          <w:b/>
          <w:lang w:val="lv-LV"/>
        </w:rPr>
        <w:t>9.pantu</w:t>
      </w:r>
      <w:proofErr w:type="gramEnd"/>
    </w:p>
    <w:p w:rsidR="00632735" w:rsidRPr="00A93452" w:rsidRDefault="00632735" w:rsidP="00632735">
      <w:pPr>
        <w:jc w:val="center"/>
        <w:rPr>
          <w:b/>
          <w:lang w:val="lv-LV"/>
        </w:rPr>
      </w:pPr>
    </w:p>
    <w:p w:rsidR="00632735" w:rsidRPr="007B6716" w:rsidRDefault="007B6716" w:rsidP="00632735">
      <w:pPr>
        <w:jc w:val="center"/>
        <w:rPr>
          <w:b/>
          <w:lang w:val="lv-LV"/>
        </w:rPr>
      </w:pPr>
      <w:bookmarkStart w:id="0" w:name="OLE_LINK4"/>
      <w:bookmarkStart w:id="1" w:name="OLE_LINK3"/>
      <w:r w:rsidRPr="007B6716">
        <w:rPr>
          <w:b/>
          <w:lang w:val="lv-LV"/>
        </w:rPr>
        <w:t>„Apkures ūdenssildāmā katla iegāde un uzstādīšana””</w:t>
      </w:r>
    </w:p>
    <w:p w:rsidR="007B6716" w:rsidRPr="007B6716" w:rsidRDefault="007B6716" w:rsidP="00632735">
      <w:pPr>
        <w:jc w:val="center"/>
        <w:rPr>
          <w:b/>
          <w:lang w:val="lv-LV"/>
        </w:rPr>
      </w:pPr>
    </w:p>
    <w:p w:rsidR="00632735" w:rsidRPr="00A93452" w:rsidRDefault="00632735" w:rsidP="00632735">
      <w:pPr>
        <w:jc w:val="center"/>
        <w:rPr>
          <w:b/>
          <w:bCs/>
          <w:lang w:val="lv-LV"/>
        </w:rPr>
      </w:pPr>
      <w:r w:rsidRPr="00A93452">
        <w:rPr>
          <w:b/>
          <w:lang w:val="lv-LV"/>
        </w:rPr>
        <w:t xml:space="preserve"> ID</w:t>
      </w:r>
      <w:r w:rsidRPr="00A93452">
        <w:rPr>
          <w:b/>
          <w:bCs/>
          <w:lang w:val="lv-LV"/>
        </w:rPr>
        <w:t xml:space="preserve"> Nr. </w:t>
      </w:r>
      <w:r w:rsidRPr="00A93452">
        <w:rPr>
          <w:b/>
          <w:lang w:val="lv-LV"/>
        </w:rPr>
        <w:t>SĢ 2018/</w:t>
      </w:r>
      <w:r>
        <w:rPr>
          <w:b/>
          <w:lang w:val="lv-LV"/>
        </w:rPr>
        <w:t>6</w:t>
      </w:r>
      <w:r w:rsidRPr="00A93452">
        <w:rPr>
          <w:b/>
          <w:bCs/>
          <w:lang w:val="lv-LV"/>
        </w:rPr>
        <w:t xml:space="preserve"> </w:t>
      </w:r>
    </w:p>
    <w:bookmarkEnd w:id="0"/>
    <w:bookmarkEnd w:id="1"/>
    <w:p w:rsidR="00632735" w:rsidRPr="00A93452" w:rsidRDefault="00632735" w:rsidP="00632735">
      <w:pPr>
        <w:jc w:val="center"/>
        <w:rPr>
          <w:b/>
          <w:bCs/>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smartTag w:uri="schemas-tilde-lv/tildestengine" w:element="veidnes">
        <w:smartTagPr>
          <w:attr w:name="id" w:val="-1"/>
          <w:attr w:name="baseform" w:val="nolikums"/>
          <w:attr w:name="text" w:val="NOLIKUMS&#10;"/>
        </w:smartTagPr>
        <w:r w:rsidRPr="00A93452">
          <w:rPr>
            <w:b/>
            <w:lang w:val="lv-LV"/>
          </w:rPr>
          <w:t>NOLIKUMS</w:t>
        </w:r>
      </w:smartTag>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Pr="00A93452" w:rsidRDefault="00632735" w:rsidP="00632735">
      <w:pPr>
        <w:jc w:val="center"/>
        <w:rPr>
          <w:b/>
          <w:lang w:val="lv-LV"/>
        </w:rPr>
      </w:pPr>
    </w:p>
    <w:p w:rsidR="00632735" w:rsidRDefault="00632735" w:rsidP="00632735">
      <w:pPr>
        <w:pStyle w:val="Virsraksts1"/>
        <w:tabs>
          <w:tab w:val="left" w:pos="720"/>
        </w:tabs>
        <w:rPr>
          <w:b w:val="0"/>
          <w:sz w:val="24"/>
          <w:szCs w:val="24"/>
        </w:rPr>
      </w:pPr>
      <w:r w:rsidRPr="00A93452">
        <w:rPr>
          <w:b w:val="0"/>
          <w:sz w:val="24"/>
          <w:szCs w:val="24"/>
        </w:rPr>
        <w:t>Jelgava 2018</w:t>
      </w:r>
    </w:p>
    <w:p w:rsidR="00632735" w:rsidRPr="00DC6882" w:rsidRDefault="00632735" w:rsidP="00632735">
      <w:pPr>
        <w:rPr>
          <w:lang w:val="lv-LV" w:eastAsia="x-none"/>
        </w:rPr>
      </w:pPr>
    </w:p>
    <w:p w:rsidR="00632735" w:rsidRPr="00A93452" w:rsidRDefault="00632735" w:rsidP="00632735">
      <w:pPr>
        <w:rPr>
          <w:lang w:val="lv-LV" w:eastAsia="ru-RU"/>
        </w:rPr>
      </w:pPr>
    </w:p>
    <w:p w:rsidR="00632735" w:rsidRPr="00A93452" w:rsidRDefault="00632735" w:rsidP="00632735">
      <w:pPr>
        <w:rPr>
          <w:lang w:val="lv-LV" w:eastAsia="ru-RU"/>
        </w:rPr>
      </w:pPr>
    </w:p>
    <w:p w:rsidR="00632735" w:rsidRPr="00A93452" w:rsidRDefault="00632735" w:rsidP="00632735">
      <w:pPr>
        <w:rPr>
          <w:lang w:val="lv-LV" w:eastAsia="ru-RU"/>
        </w:rPr>
      </w:pPr>
    </w:p>
    <w:p w:rsidR="00632735" w:rsidRDefault="00632735" w:rsidP="00031E5C">
      <w:pPr>
        <w:snapToGrid w:val="0"/>
        <w:jc w:val="right"/>
        <w:rPr>
          <w:b/>
          <w:bCs/>
          <w:lang w:val="lv-LV"/>
        </w:rPr>
      </w:pPr>
    </w:p>
    <w:p w:rsidR="00632735" w:rsidRDefault="00632735" w:rsidP="00031E5C">
      <w:pPr>
        <w:snapToGrid w:val="0"/>
        <w:jc w:val="right"/>
        <w:rPr>
          <w:b/>
          <w:bCs/>
          <w:lang w:val="lv-LV"/>
        </w:rPr>
      </w:pPr>
    </w:p>
    <w:p w:rsidR="00632735" w:rsidRDefault="00632735" w:rsidP="00031E5C">
      <w:pPr>
        <w:snapToGrid w:val="0"/>
        <w:jc w:val="right"/>
        <w:rPr>
          <w:b/>
          <w:bCs/>
          <w:lang w:val="lv-LV"/>
        </w:rPr>
      </w:pPr>
    </w:p>
    <w:p w:rsidR="00632735" w:rsidRDefault="00632735" w:rsidP="00031E5C">
      <w:pPr>
        <w:snapToGrid w:val="0"/>
        <w:jc w:val="right"/>
        <w:rPr>
          <w:b/>
          <w:bCs/>
          <w:lang w:val="lv-LV"/>
        </w:rPr>
      </w:pPr>
    </w:p>
    <w:p w:rsidR="00031E5C" w:rsidRPr="00FB13F8" w:rsidRDefault="00632735" w:rsidP="00031E5C">
      <w:pPr>
        <w:ind w:firstLine="360"/>
        <w:jc w:val="center"/>
        <w:rPr>
          <w:b/>
          <w:bCs/>
          <w:sz w:val="28"/>
          <w:szCs w:val="28"/>
          <w:lang w:val="lv-LV"/>
        </w:rPr>
      </w:pPr>
      <w:r>
        <w:rPr>
          <w:b/>
          <w:bCs/>
          <w:sz w:val="28"/>
          <w:szCs w:val="28"/>
          <w:lang w:val="lv-LV"/>
        </w:rPr>
        <w:lastRenderedPageBreak/>
        <w:t>27090718</w:t>
      </w:r>
    </w:p>
    <w:p w:rsidR="00031E5C" w:rsidRPr="00FB13F8" w:rsidRDefault="00031E5C" w:rsidP="00031E5C">
      <w:pPr>
        <w:ind w:firstLine="360"/>
        <w:jc w:val="center"/>
        <w:rPr>
          <w:sz w:val="16"/>
          <w:szCs w:val="16"/>
          <w:lang w:val="lv-LV"/>
        </w:rPr>
      </w:pPr>
    </w:p>
    <w:p w:rsidR="00031E5C" w:rsidRPr="00FB13F8" w:rsidRDefault="00031E5C" w:rsidP="00031E5C">
      <w:pPr>
        <w:numPr>
          <w:ilvl w:val="0"/>
          <w:numId w:val="3"/>
        </w:numPr>
        <w:jc w:val="both"/>
        <w:rPr>
          <w:b/>
          <w:bCs/>
          <w:lang w:val="lv-LV"/>
        </w:rPr>
      </w:pPr>
      <w:r w:rsidRPr="00FB13F8">
        <w:rPr>
          <w:b/>
          <w:bCs/>
          <w:lang w:val="lv-LV"/>
        </w:rPr>
        <w:t>Iepirkuma identifikācijas numurs</w:t>
      </w:r>
    </w:p>
    <w:p w:rsidR="00031E5C" w:rsidRPr="00FB13F8" w:rsidRDefault="00834D92" w:rsidP="00031E5C">
      <w:pPr>
        <w:numPr>
          <w:ilvl w:val="1"/>
          <w:numId w:val="3"/>
        </w:numPr>
        <w:jc w:val="both"/>
        <w:rPr>
          <w:lang w:val="lv-LV"/>
        </w:rPr>
      </w:pPr>
      <w:r>
        <w:rPr>
          <w:lang w:val="lv-LV"/>
        </w:rPr>
        <w:t>SĢ</w:t>
      </w:r>
      <w:r w:rsidR="00031E5C" w:rsidRPr="00FB13F8">
        <w:rPr>
          <w:lang w:val="lv-LV"/>
        </w:rPr>
        <w:t xml:space="preserve"> </w:t>
      </w:r>
      <w:r w:rsidR="00955490" w:rsidRPr="00FB13F8">
        <w:rPr>
          <w:lang w:val="lv-LV"/>
        </w:rPr>
        <w:t>201</w:t>
      </w:r>
      <w:r w:rsidR="00D079D7">
        <w:rPr>
          <w:lang w:val="lv-LV"/>
        </w:rPr>
        <w:t>8</w:t>
      </w:r>
      <w:r w:rsidR="00955490" w:rsidRPr="00FB13F8">
        <w:rPr>
          <w:lang w:val="lv-LV"/>
        </w:rPr>
        <w:t>/</w:t>
      </w:r>
      <w:r w:rsidR="00D079D7">
        <w:rPr>
          <w:lang w:val="lv-LV"/>
        </w:rPr>
        <w:t>6</w:t>
      </w:r>
    </w:p>
    <w:p w:rsidR="00031E5C" w:rsidRPr="00FB13F8" w:rsidRDefault="00031E5C" w:rsidP="00031E5C">
      <w:pPr>
        <w:jc w:val="both"/>
        <w:rPr>
          <w:sz w:val="16"/>
          <w:szCs w:val="16"/>
          <w:lang w:val="lv-LV"/>
        </w:rPr>
      </w:pPr>
    </w:p>
    <w:p w:rsidR="00910D8F" w:rsidRPr="00FB13F8" w:rsidRDefault="00031E5C" w:rsidP="00031E5C">
      <w:pPr>
        <w:numPr>
          <w:ilvl w:val="0"/>
          <w:numId w:val="3"/>
        </w:numPr>
        <w:jc w:val="both"/>
        <w:rPr>
          <w:lang w:val="lv-LV"/>
        </w:rPr>
      </w:pPr>
      <w:r w:rsidRPr="00FB13F8">
        <w:rPr>
          <w:b/>
          <w:bCs/>
          <w:lang w:val="lv-LV"/>
        </w:rPr>
        <w:t xml:space="preserve">Pasūtītāja nosaukums </w:t>
      </w:r>
    </w:p>
    <w:p w:rsidR="00031E5C" w:rsidRPr="00FB13F8" w:rsidRDefault="00910D8F" w:rsidP="00910D8F">
      <w:pPr>
        <w:ind w:left="360"/>
        <w:jc w:val="both"/>
        <w:rPr>
          <w:lang w:val="lv-LV"/>
        </w:rPr>
      </w:pPr>
      <w:r w:rsidRPr="00FB13F8">
        <w:rPr>
          <w:lang w:val="lv-LV"/>
        </w:rPr>
        <w:t>VSIA “Slimnīca “Ģintermuiža””</w:t>
      </w:r>
    </w:p>
    <w:p w:rsidR="00031E5C" w:rsidRPr="00FB13F8" w:rsidRDefault="00910D8F" w:rsidP="00031E5C">
      <w:pPr>
        <w:ind w:left="360"/>
        <w:rPr>
          <w:lang w:val="lv-LV"/>
        </w:rPr>
      </w:pPr>
      <w:proofErr w:type="spellStart"/>
      <w:r w:rsidRPr="00FB13F8">
        <w:rPr>
          <w:lang w:val="lv-LV"/>
        </w:rPr>
        <w:t>Reģ.Nr</w:t>
      </w:r>
      <w:proofErr w:type="spellEnd"/>
      <w:r w:rsidRPr="00FB13F8">
        <w:rPr>
          <w:lang w:val="lv-LV"/>
        </w:rPr>
        <w:t>. 40003407396</w:t>
      </w:r>
    </w:p>
    <w:p w:rsidR="00031E5C" w:rsidRPr="00FB13F8" w:rsidRDefault="00910D8F" w:rsidP="00031E5C">
      <w:pPr>
        <w:ind w:left="360"/>
        <w:rPr>
          <w:lang w:val="lv-LV"/>
        </w:rPr>
      </w:pPr>
      <w:r w:rsidRPr="00FB13F8">
        <w:rPr>
          <w:lang w:val="lv-LV"/>
        </w:rPr>
        <w:t>Filozofu 69, Jelgava, LV3008</w:t>
      </w:r>
    </w:p>
    <w:p w:rsidR="00031E5C" w:rsidRPr="00FB13F8" w:rsidRDefault="00031E5C" w:rsidP="00031E5C">
      <w:pPr>
        <w:ind w:left="360"/>
        <w:rPr>
          <w:lang w:val="lv-LV"/>
        </w:rPr>
      </w:pPr>
      <w:r w:rsidRPr="00FB13F8">
        <w:rPr>
          <w:lang w:val="lv-LV"/>
        </w:rPr>
        <w:t>Banka: AS Swedbank</w:t>
      </w:r>
    </w:p>
    <w:p w:rsidR="00031E5C" w:rsidRPr="00FB13F8" w:rsidRDefault="00031E5C" w:rsidP="00031E5C">
      <w:pPr>
        <w:ind w:left="360"/>
        <w:rPr>
          <w:lang w:val="lv-LV"/>
        </w:rPr>
      </w:pPr>
      <w:r w:rsidRPr="00FB13F8">
        <w:rPr>
          <w:lang w:val="lv-LV"/>
        </w:rPr>
        <w:t xml:space="preserve">Konts </w:t>
      </w:r>
      <w:r w:rsidR="00910D8F" w:rsidRPr="00FB13F8">
        <w:rPr>
          <w:lang w:val="lv-LV"/>
        </w:rPr>
        <w:t>LV36HABA0140705715600</w:t>
      </w:r>
    </w:p>
    <w:p w:rsidR="00031E5C" w:rsidRPr="00FB13F8" w:rsidRDefault="00031E5C" w:rsidP="00031E5C">
      <w:pPr>
        <w:ind w:left="360"/>
        <w:jc w:val="both"/>
        <w:rPr>
          <w:lang w:val="lv-LV"/>
        </w:rPr>
      </w:pPr>
      <w:r w:rsidRPr="00FB13F8">
        <w:rPr>
          <w:lang w:val="lv-LV"/>
        </w:rPr>
        <w:t>Kods HABALV22</w:t>
      </w:r>
    </w:p>
    <w:p w:rsidR="005E3697" w:rsidRPr="00FB13F8" w:rsidRDefault="005E3697" w:rsidP="00031E5C">
      <w:pPr>
        <w:ind w:left="360"/>
        <w:jc w:val="both"/>
        <w:rPr>
          <w:lang w:val="lv-LV"/>
        </w:rPr>
      </w:pPr>
      <w:r w:rsidRPr="00FB13F8">
        <w:rPr>
          <w:lang w:val="lv-LV"/>
        </w:rPr>
        <w:t xml:space="preserve">Kontaktpersona: </w:t>
      </w:r>
      <w:r w:rsidR="00910D8F" w:rsidRPr="00FB13F8">
        <w:rPr>
          <w:lang w:val="lv-LV"/>
        </w:rPr>
        <w:t>Juris Sauka</w:t>
      </w:r>
      <w:r w:rsidRPr="00FB13F8">
        <w:rPr>
          <w:lang w:val="lv-LV"/>
        </w:rPr>
        <w:t xml:space="preserve"> – </w:t>
      </w:r>
      <w:r w:rsidR="00910D8F" w:rsidRPr="00FB13F8">
        <w:rPr>
          <w:lang w:val="lv-LV"/>
        </w:rPr>
        <w:t>iekārtu ekspluatācijas inženieris</w:t>
      </w:r>
      <w:r w:rsidRPr="00FB13F8">
        <w:rPr>
          <w:lang w:val="lv-LV"/>
        </w:rPr>
        <w:t>. T.</w:t>
      </w:r>
      <w:r w:rsidR="00632735">
        <w:rPr>
          <w:lang w:val="lv-LV"/>
        </w:rPr>
        <w:t>27090718</w:t>
      </w:r>
      <w:r w:rsidRPr="00FB13F8">
        <w:rPr>
          <w:lang w:val="lv-LV"/>
        </w:rPr>
        <w:t>, e-pasts</w:t>
      </w:r>
      <w:r w:rsidR="00632735">
        <w:rPr>
          <w:lang w:val="lv-LV"/>
        </w:rPr>
        <w:t>:</w:t>
      </w:r>
      <w:r w:rsidRPr="00FB13F8">
        <w:rPr>
          <w:lang w:val="lv-LV"/>
        </w:rPr>
        <w:t xml:space="preserve"> </w:t>
      </w:r>
      <w:r w:rsidR="00632735">
        <w:rPr>
          <w:lang w:val="lv-LV"/>
        </w:rPr>
        <w:t>slimnica@gintermuiza.lv</w:t>
      </w:r>
      <w:r w:rsidRPr="00FB13F8">
        <w:rPr>
          <w:lang w:val="lv-LV"/>
        </w:rPr>
        <w:t xml:space="preserve"> </w:t>
      </w:r>
    </w:p>
    <w:p w:rsidR="00031E5C" w:rsidRPr="00FB13F8" w:rsidRDefault="00031E5C" w:rsidP="00031E5C">
      <w:pPr>
        <w:numPr>
          <w:ilvl w:val="0"/>
          <w:numId w:val="3"/>
        </w:numPr>
        <w:tabs>
          <w:tab w:val="left" w:pos="851"/>
        </w:tabs>
        <w:jc w:val="both"/>
        <w:rPr>
          <w:b/>
          <w:bCs/>
          <w:lang w:val="lv-LV"/>
        </w:rPr>
      </w:pPr>
      <w:r w:rsidRPr="00FB13F8">
        <w:rPr>
          <w:b/>
          <w:bCs/>
          <w:lang w:val="lv-LV"/>
        </w:rPr>
        <w:t>Iepirkuma priekšmets</w:t>
      </w:r>
    </w:p>
    <w:p w:rsidR="00031E5C" w:rsidRPr="00FB13F8" w:rsidRDefault="00C852A8" w:rsidP="00632735">
      <w:pPr>
        <w:numPr>
          <w:ilvl w:val="1"/>
          <w:numId w:val="3"/>
        </w:numPr>
        <w:tabs>
          <w:tab w:val="clear" w:pos="792"/>
          <w:tab w:val="left" w:pos="851"/>
        </w:tabs>
        <w:ind w:left="426" w:hanging="142"/>
        <w:jc w:val="both"/>
        <w:rPr>
          <w:lang w:val="lv-LV"/>
        </w:rPr>
      </w:pPr>
      <w:r>
        <w:rPr>
          <w:lang w:val="lv-LV"/>
        </w:rPr>
        <w:t>A</w:t>
      </w:r>
      <w:r w:rsidR="00031E5C" w:rsidRPr="00FB13F8">
        <w:rPr>
          <w:lang w:val="lv-LV"/>
        </w:rPr>
        <w:t>pkures ūdenssildāmā katla iegāde un uzstādīšana saskaņā ar tehnisko specifikāciju (1.pielikums)</w:t>
      </w:r>
      <w:r w:rsidR="00F8578E">
        <w:rPr>
          <w:lang w:val="lv-LV"/>
        </w:rPr>
        <w:t xml:space="preserve"> un A/S “</w:t>
      </w:r>
      <w:proofErr w:type="spellStart"/>
      <w:r w:rsidR="00F8578E">
        <w:rPr>
          <w:lang w:val="lv-LV"/>
        </w:rPr>
        <w:t>Gaso</w:t>
      </w:r>
      <w:proofErr w:type="spellEnd"/>
      <w:r w:rsidR="00F8578E">
        <w:rPr>
          <w:lang w:val="lv-LV"/>
        </w:rPr>
        <w:t>” izsniegtajiem tehniskajiem noteikumiem (2.pielikums)</w:t>
      </w:r>
      <w:r w:rsidR="00031E5C" w:rsidRPr="00FB13F8">
        <w:rPr>
          <w:lang w:val="lv-LV"/>
        </w:rPr>
        <w:t>.</w:t>
      </w:r>
    </w:p>
    <w:p w:rsidR="00912B40" w:rsidRPr="004907D6" w:rsidRDefault="00912B40" w:rsidP="00632735">
      <w:pPr>
        <w:numPr>
          <w:ilvl w:val="1"/>
          <w:numId w:val="3"/>
        </w:numPr>
        <w:tabs>
          <w:tab w:val="clear" w:pos="792"/>
          <w:tab w:val="num" w:pos="709"/>
        </w:tabs>
        <w:ind w:left="284" w:firstLine="0"/>
        <w:jc w:val="both"/>
        <w:rPr>
          <w:lang w:val="lv-LV"/>
        </w:rPr>
      </w:pPr>
      <w:r w:rsidRPr="004907D6">
        <w:rPr>
          <w:lang w:val="lv-LV"/>
        </w:rPr>
        <w:t>CPV kods:</w:t>
      </w:r>
      <w:r w:rsidR="00D079D7" w:rsidRPr="004907D6">
        <w:rPr>
          <w:lang w:val="lv-LV"/>
        </w:rPr>
        <w:t xml:space="preserve"> </w:t>
      </w:r>
      <w:r w:rsidRPr="004907D6">
        <w:rPr>
          <w:lang w:val="lv-LV"/>
        </w:rPr>
        <w:t>44620000-2; 45331110 – 0</w:t>
      </w:r>
    </w:p>
    <w:p w:rsidR="00031E5C" w:rsidRPr="00FB13F8" w:rsidRDefault="00031E5C" w:rsidP="00031E5C">
      <w:pPr>
        <w:jc w:val="both"/>
        <w:rPr>
          <w:sz w:val="16"/>
          <w:szCs w:val="16"/>
          <w:lang w:val="lv-LV"/>
        </w:rPr>
      </w:pPr>
    </w:p>
    <w:p w:rsidR="00031E5C" w:rsidRPr="00FB13F8" w:rsidRDefault="00031E5C" w:rsidP="00031E5C">
      <w:pPr>
        <w:numPr>
          <w:ilvl w:val="0"/>
          <w:numId w:val="3"/>
        </w:numPr>
        <w:tabs>
          <w:tab w:val="left" w:pos="0"/>
        </w:tabs>
        <w:jc w:val="both"/>
        <w:rPr>
          <w:b/>
          <w:bCs/>
          <w:lang w:val="lv-LV"/>
        </w:rPr>
      </w:pPr>
      <w:r w:rsidRPr="00FB13F8">
        <w:rPr>
          <w:b/>
          <w:bCs/>
          <w:lang w:val="lv-LV"/>
        </w:rPr>
        <w:t>Iepirkuma izpildes termiņš un vieta</w:t>
      </w:r>
    </w:p>
    <w:p w:rsidR="00031E5C" w:rsidRPr="00FB13F8" w:rsidRDefault="00031E5C" w:rsidP="00632735">
      <w:pPr>
        <w:numPr>
          <w:ilvl w:val="1"/>
          <w:numId w:val="3"/>
        </w:numPr>
        <w:ind w:hanging="508"/>
        <w:jc w:val="both"/>
        <w:rPr>
          <w:lang w:val="lv-LV"/>
        </w:rPr>
      </w:pPr>
      <w:r w:rsidRPr="00FB13F8">
        <w:rPr>
          <w:lang w:val="lv-LV"/>
        </w:rPr>
        <w:t xml:space="preserve"> Iepirkuma izpildes </w:t>
      </w:r>
      <w:r w:rsidR="00E16E37" w:rsidRPr="00FB13F8">
        <w:rPr>
          <w:lang w:val="lv-LV"/>
        </w:rPr>
        <w:t xml:space="preserve">termiņš </w:t>
      </w:r>
      <w:r w:rsidR="00333905">
        <w:rPr>
          <w:lang w:val="lv-LV"/>
        </w:rPr>
        <w:t>9</w:t>
      </w:r>
      <w:r w:rsidR="00E16E37" w:rsidRPr="00FB13F8">
        <w:rPr>
          <w:lang w:val="lv-LV"/>
        </w:rPr>
        <w:t>0</w:t>
      </w:r>
      <w:r w:rsidRPr="00FB13F8">
        <w:rPr>
          <w:lang w:val="lv-LV"/>
        </w:rPr>
        <w:t xml:space="preserve"> dienas. </w:t>
      </w:r>
    </w:p>
    <w:p w:rsidR="00277C74" w:rsidRPr="00FB13F8" w:rsidRDefault="00031E5C" w:rsidP="00632735">
      <w:pPr>
        <w:numPr>
          <w:ilvl w:val="1"/>
          <w:numId w:val="3"/>
        </w:numPr>
        <w:ind w:hanging="508"/>
        <w:jc w:val="both"/>
        <w:rPr>
          <w:sz w:val="16"/>
          <w:szCs w:val="16"/>
          <w:lang w:val="lv-LV"/>
        </w:rPr>
      </w:pPr>
      <w:r w:rsidRPr="00FB13F8">
        <w:rPr>
          <w:lang w:val="lv-LV"/>
        </w:rPr>
        <w:t xml:space="preserve"> Iepirk</w:t>
      </w:r>
      <w:r w:rsidR="00D8098F" w:rsidRPr="00FB13F8">
        <w:rPr>
          <w:lang w:val="lv-LV"/>
        </w:rPr>
        <w:t xml:space="preserve">uma izpildes vieta – </w:t>
      </w:r>
      <w:r w:rsidR="00333905">
        <w:rPr>
          <w:lang w:val="lv-LV"/>
        </w:rPr>
        <w:t>Filozofu 69, Jelgava</w:t>
      </w:r>
      <w:r w:rsidR="00D8098F" w:rsidRPr="00FB13F8">
        <w:rPr>
          <w:lang w:val="lv-LV"/>
        </w:rPr>
        <w:t>.</w:t>
      </w:r>
    </w:p>
    <w:p w:rsidR="00277C74" w:rsidRPr="00FB13F8" w:rsidRDefault="00FB13F8" w:rsidP="00632735">
      <w:pPr>
        <w:numPr>
          <w:ilvl w:val="1"/>
          <w:numId w:val="3"/>
        </w:numPr>
        <w:tabs>
          <w:tab w:val="clear" w:pos="792"/>
          <w:tab w:val="left" w:pos="851"/>
        </w:tabs>
        <w:ind w:left="284" w:firstLine="0"/>
        <w:jc w:val="both"/>
        <w:rPr>
          <w:lang w:val="lv-LV"/>
        </w:rPr>
      </w:pPr>
      <w:r w:rsidRPr="00FB13F8">
        <w:rPr>
          <w:lang w:val="lv-LV"/>
        </w:rPr>
        <w:t>Pretendents, lai piedalītos iepirkumā,</w:t>
      </w:r>
      <w:r w:rsidR="00277C74" w:rsidRPr="00FB13F8">
        <w:rPr>
          <w:lang w:val="lv-LV"/>
        </w:rPr>
        <w:t xml:space="preserve"> veic konkrētā objekta apskati, objekta apskates laiku vismaz 1 (vienu) darba dienu iepriekš saskaņojot ar</w:t>
      </w:r>
      <w:r w:rsidR="00632735">
        <w:rPr>
          <w:lang w:val="lv-LV"/>
        </w:rPr>
        <w:t xml:space="preserve"> nolikuma 2.punktā minēto </w:t>
      </w:r>
      <w:r w:rsidR="00277C74" w:rsidRPr="00FB13F8">
        <w:rPr>
          <w:lang w:val="lv-LV"/>
        </w:rPr>
        <w:t>Pasūtītāj</w:t>
      </w:r>
      <w:r w:rsidRPr="00FB13F8">
        <w:rPr>
          <w:lang w:val="lv-LV"/>
        </w:rPr>
        <w:t>a</w:t>
      </w:r>
      <w:r w:rsidR="00277C74" w:rsidRPr="00FB13F8">
        <w:rPr>
          <w:lang w:val="lv-LV"/>
        </w:rPr>
        <w:t xml:space="preserve"> kontaktperson</w:t>
      </w:r>
      <w:r w:rsidRPr="00FB13F8">
        <w:rPr>
          <w:lang w:val="lv-LV"/>
        </w:rPr>
        <w:t>u.</w:t>
      </w:r>
      <w:r w:rsidR="00277C74" w:rsidRPr="00FB13F8">
        <w:rPr>
          <w:lang w:val="lv-LV"/>
        </w:rPr>
        <w:t xml:space="preserve"> </w:t>
      </w:r>
    </w:p>
    <w:p w:rsidR="00277C74" w:rsidRPr="00FB13F8" w:rsidRDefault="00277C74" w:rsidP="00632735">
      <w:pPr>
        <w:ind w:left="792" w:hanging="432"/>
        <w:jc w:val="both"/>
        <w:rPr>
          <w:lang w:val="lv-LV"/>
        </w:rPr>
      </w:pPr>
    </w:p>
    <w:p w:rsidR="00031E5C" w:rsidRPr="00FB13F8" w:rsidRDefault="00031E5C" w:rsidP="00031E5C">
      <w:pPr>
        <w:pStyle w:val="Pamatteksts"/>
        <w:numPr>
          <w:ilvl w:val="0"/>
          <w:numId w:val="3"/>
        </w:numPr>
        <w:tabs>
          <w:tab w:val="left" w:pos="0"/>
        </w:tabs>
        <w:spacing w:line="240" w:lineRule="auto"/>
        <w:rPr>
          <w:b/>
          <w:bCs/>
          <w:sz w:val="24"/>
          <w:szCs w:val="24"/>
        </w:rPr>
      </w:pPr>
      <w:r w:rsidRPr="00FB13F8">
        <w:rPr>
          <w:b/>
          <w:bCs/>
          <w:sz w:val="24"/>
          <w:szCs w:val="24"/>
        </w:rPr>
        <w:t>Piedāvājumu iesniegšanas kārtība</w:t>
      </w:r>
    </w:p>
    <w:p w:rsidR="00031E5C" w:rsidRPr="00FB13F8" w:rsidRDefault="00031E5C" w:rsidP="00632735">
      <w:pPr>
        <w:pStyle w:val="Pamatteksts"/>
        <w:numPr>
          <w:ilvl w:val="1"/>
          <w:numId w:val="3"/>
        </w:numPr>
        <w:tabs>
          <w:tab w:val="clear" w:pos="792"/>
          <w:tab w:val="left" w:pos="0"/>
          <w:tab w:val="num" w:pos="284"/>
        </w:tabs>
        <w:spacing w:line="240" w:lineRule="auto"/>
        <w:ind w:left="284" w:firstLine="0"/>
        <w:rPr>
          <w:sz w:val="24"/>
          <w:szCs w:val="24"/>
        </w:rPr>
      </w:pPr>
      <w:r w:rsidRPr="00FB13F8">
        <w:t xml:space="preserve"> </w:t>
      </w:r>
      <w:r w:rsidRPr="00FB13F8">
        <w:rPr>
          <w:sz w:val="24"/>
          <w:szCs w:val="24"/>
        </w:rPr>
        <w:t>Piedāvājum</w:t>
      </w:r>
      <w:r w:rsidR="0025538C">
        <w:rPr>
          <w:sz w:val="24"/>
          <w:szCs w:val="24"/>
        </w:rPr>
        <w:t>i</w:t>
      </w:r>
      <w:r w:rsidRPr="00FB13F8">
        <w:rPr>
          <w:sz w:val="24"/>
          <w:szCs w:val="24"/>
        </w:rPr>
        <w:t xml:space="preserve"> iesnie</w:t>
      </w:r>
      <w:r w:rsidR="0025538C">
        <w:rPr>
          <w:sz w:val="24"/>
          <w:szCs w:val="24"/>
        </w:rPr>
        <w:t>dzami</w:t>
      </w:r>
      <w:r w:rsidRPr="00FB13F8">
        <w:rPr>
          <w:sz w:val="24"/>
          <w:szCs w:val="24"/>
        </w:rPr>
        <w:t xml:space="preserve"> </w:t>
      </w:r>
      <w:r w:rsidR="00333905">
        <w:rPr>
          <w:sz w:val="24"/>
          <w:szCs w:val="24"/>
        </w:rPr>
        <w:t>Filozofu 69, Jelgavā</w:t>
      </w:r>
      <w:r w:rsidRPr="00FB13F8">
        <w:rPr>
          <w:sz w:val="24"/>
          <w:szCs w:val="24"/>
        </w:rPr>
        <w:t xml:space="preserve">, </w:t>
      </w:r>
      <w:r w:rsidR="00333905">
        <w:rPr>
          <w:sz w:val="24"/>
          <w:szCs w:val="24"/>
        </w:rPr>
        <w:t>2</w:t>
      </w:r>
      <w:r w:rsidRPr="00FB13F8">
        <w:rPr>
          <w:sz w:val="24"/>
          <w:szCs w:val="24"/>
        </w:rPr>
        <w:t>.stāvā administr</w:t>
      </w:r>
      <w:r w:rsidR="00333905">
        <w:rPr>
          <w:sz w:val="24"/>
          <w:szCs w:val="24"/>
        </w:rPr>
        <w:t>atīvās pārvaldes</w:t>
      </w:r>
      <w:r w:rsidRPr="00FB13F8">
        <w:rPr>
          <w:sz w:val="24"/>
          <w:szCs w:val="24"/>
        </w:rPr>
        <w:t xml:space="preserve"> sekretārei, </w:t>
      </w:r>
      <w:r w:rsidR="00D8098F" w:rsidRPr="00FB13F8">
        <w:rPr>
          <w:b/>
          <w:bCs/>
          <w:sz w:val="24"/>
          <w:szCs w:val="24"/>
        </w:rPr>
        <w:t>līdz 201</w:t>
      </w:r>
      <w:r w:rsidR="00333905">
        <w:rPr>
          <w:b/>
          <w:bCs/>
          <w:sz w:val="24"/>
          <w:szCs w:val="24"/>
        </w:rPr>
        <w:t>8</w:t>
      </w:r>
      <w:r w:rsidRPr="00FB13F8">
        <w:rPr>
          <w:b/>
          <w:bCs/>
          <w:sz w:val="24"/>
          <w:szCs w:val="24"/>
        </w:rPr>
        <w:t>. gada</w:t>
      </w:r>
      <w:r w:rsidR="00333905">
        <w:rPr>
          <w:b/>
          <w:bCs/>
          <w:sz w:val="24"/>
          <w:szCs w:val="24"/>
        </w:rPr>
        <w:t xml:space="preserve"> </w:t>
      </w:r>
      <w:proofErr w:type="gramStart"/>
      <w:r w:rsidR="00632735">
        <w:rPr>
          <w:b/>
          <w:bCs/>
          <w:sz w:val="24"/>
          <w:szCs w:val="24"/>
        </w:rPr>
        <w:t>4.</w:t>
      </w:r>
      <w:r w:rsidR="00333905">
        <w:rPr>
          <w:b/>
          <w:bCs/>
          <w:sz w:val="24"/>
          <w:szCs w:val="24"/>
        </w:rPr>
        <w:t>jūnijam</w:t>
      </w:r>
      <w:proofErr w:type="gramEnd"/>
      <w:r w:rsidRPr="00FB13F8">
        <w:rPr>
          <w:b/>
          <w:bCs/>
          <w:sz w:val="24"/>
          <w:szCs w:val="24"/>
        </w:rPr>
        <w:t xml:space="preserve"> plkst.10</w:t>
      </w:r>
      <w:r w:rsidR="00851C98">
        <w:rPr>
          <w:b/>
          <w:bCs/>
          <w:sz w:val="24"/>
          <w:szCs w:val="24"/>
        </w:rPr>
        <w:t>:</w:t>
      </w:r>
      <w:r w:rsidR="00D8098F" w:rsidRPr="00FB13F8">
        <w:rPr>
          <w:b/>
          <w:bCs/>
          <w:sz w:val="24"/>
          <w:szCs w:val="24"/>
        </w:rPr>
        <w:t>00</w:t>
      </w:r>
      <w:r w:rsidRPr="00FB13F8">
        <w:rPr>
          <w:b/>
          <w:bCs/>
          <w:sz w:val="24"/>
          <w:szCs w:val="24"/>
        </w:rPr>
        <w:t>.</w:t>
      </w:r>
    </w:p>
    <w:p w:rsidR="00031E5C" w:rsidRPr="00FB13F8" w:rsidRDefault="00031E5C" w:rsidP="00632735">
      <w:pPr>
        <w:numPr>
          <w:ilvl w:val="1"/>
          <w:numId w:val="3"/>
        </w:numPr>
        <w:tabs>
          <w:tab w:val="clear" w:pos="792"/>
          <w:tab w:val="num" w:pos="284"/>
        </w:tabs>
        <w:ind w:left="284" w:firstLine="0"/>
        <w:jc w:val="both"/>
        <w:rPr>
          <w:lang w:val="lv-LV"/>
        </w:rPr>
      </w:pPr>
      <w:r w:rsidRPr="00FB13F8">
        <w:rPr>
          <w:lang w:val="lv-LV"/>
        </w:rPr>
        <w:t xml:space="preserve"> Piedāvājuma dokumenti ievietojami aizlīmētā iepakojumā, kas adresēts </w:t>
      </w:r>
      <w:r w:rsidR="00333905">
        <w:rPr>
          <w:lang w:val="lv-LV"/>
        </w:rPr>
        <w:t>VSIA “Slimnīca “Ģintermuiža””</w:t>
      </w:r>
      <w:r w:rsidRPr="00FB13F8">
        <w:rPr>
          <w:lang w:val="lv-LV"/>
        </w:rPr>
        <w:t>, ar norādi ”Iepirkumam „</w:t>
      </w:r>
      <w:r w:rsidR="00333905">
        <w:rPr>
          <w:lang w:val="lv-LV"/>
        </w:rPr>
        <w:t xml:space="preserve">Apkures </w:t>
      </w:r>
      <w:r w:rsidR="00D8098F" w:rsidRPr="00FB13F8">
        <w:rPr>
          <w:lang w:val="lv-LV"/>
        </w:rPr>
        <w:t>ūdenssildāmā katla iegāde un uzstādīšana</w:t>
      </w:r>
      <w:r w:rsidRPr="00FB13F8">
        <w:rPr>
          <w:lang w:val="lv-LV"/>
        </w:rPr>
        <w:t xml:space="preserve">””, uz iepakojuma norāda identifikācijas Nr. </w:t>
      </w:r>
      <w:r w:rsidR="00333905">
        <w:rPr>
          <w:lang w:val="lv-LV"/>
        </w:rPr>
        <w:t>SĢ</w:t>
      </w:r>
      <w:r w:rsidR="00D8098F" w:rsidRPr="00FB13F8">
        <w:rPr>
          <w:lang w:val="lv-LV"/>
        </w:rPr>
        <w:t xml:space="preserve"> </w:t>
      </w:r>
      <w:r w:rsidR="00955490" w:rsidRPr="00FB13F8">
        <w:rPr>
          <w:lang w:val="lv-LV"/>
        </w:rPr>
        <w:t>201</w:t>
      </w:r>
      <w:r w:rsidR="00333905">
        <w:rPr>
          <w:lang w:val="lv-LV"/>
        </w:rPr>
        <w:t>8</w:t>
      </w:r>
      <w:r w:rsidR="00955490" w:rsidRPr="00FB13F8">
        <w:rPr>
          <w:lang w:val="lv-LV"/>
        </w:rPr>
        <w:t>/</w:t>
      </w:r>
      <w:r w:rsidR="00333905">
        <w:rPr>
          <w:lang w:val="lv-LV"/>
        </w:rPr>
        <w:t>6</w:t>
      </w:r>
      <w:r w:rsidRPr="00FB13F8">
        <w:rPr>
          <w:lang w:val="lv-LV"/>
        </w:rPr>
        <w:t xml:space="preserve">, pretendenta nosaukumu, reģistrācijas Nr., juridisko, pasta adreses, </w:t>
      </w:r>
      <w:r w:rsidR="008E0B4E">
        <w:rPr>
          <w:lang w:val="lv-LV"/>
        </w:rPr>
        <w:t>e-pastu</w:t>
      </w:r>
      <w:r w:rsidRPr="00FB13F8">
        <w:rPr>
          <w:lang w:val="lv-LV"/>
        </w:rPr>
        <w:t xml:space="preserve"> un telefonu.</w:t>
      </w:r>
    </w:p>
    <w:p w:rsidR="00031E5C" w:rsidRPr="00FB13F8" w:rsidRDefault="00031E5C" w:rsidP="00632735">
      <w:pPr>
        <w:pStyle w:val="Pamatteksts"/>
        <w:numPr>
          <w:ilvl w:val="1"/>
          <w:numId w:val="3"/>
        </w:numPr>
        <w:tabs>
          <w:tab w:val="clear" w:pos="792"/>
          <w:tab w:val="left" w:pos="0"/>
          <w:tab w:val="num" w:pos="284"/>
        </w:tabs>
        <w:spacing w:line="240" w:lineRule="auto"/>
        <w:ind w:left="284" w:firstLine="0"/>
        <w:rPr>
          <w:sz w:val="24"/>
          <w:szCs w:val="24"/>
        </w:rPr>
      </w:pPr>
      <w:r w:rsidRPr="00FB13F8">
        <w:t xml:space="preserve"> </w:t>
      </w:r>
      <w:r w:rsidRPr="00FB13F8">
        <w:rPr>
          <w:sz w:val="24"/>
          <w:szCs w:val="24"/>
        </w:rPr>
        <w:t>Iepakojumā jābūt visiem šī nolikuma 6.punktā minētajiem dokumentiem. Piedāvājums tiek cauršūts, ar numurētām lapām, atbilstoši MK 28.09.2010 noteikumiem Nr.916 „Dokumentu izstrādāšanas un noformēšanas kārtība”.</w:t>
      </w:r>
    </w:p>
    <w:p w:rsidR="00031E5C" w:rsidRPr="00FB13F8" w:rsidRDefault="00031E5C" w:rsidP="00632735">
      <w:pPr>
        <w:pStyle w:val="Pamatteksts"/>
        <w:numPr>
          <w:ilvl w:val="1"/>
          <w:numId w:val="3"/>
        </w:numPr>
        <w:tabs>
          <w:tab w:val="clear" w:pos="792"/>
          <w:tab w:val="left" w:pos="0"/>
          <w:tab w:val="num" w:pos="284"/>
        </w:tabs>
        <w:spacing w:line="240" w:lineRule="auto"/>
        <w:ind w:left="284" w:firstLine="0"/>
        <w:rPr>
          <w:sz w:val="24"/>
          <w:szCs w:val="24"/>
        </w:rPr>
      </w:pPr>
      <w:r w:rsidRPr="00FB13F8">
        <w:rPr>
          <w:sz w:val="24"/>
          <w:szCs w:val="24"/>
        </w:rPr>
        <w:t xml:space="preserve"> Visiem Pretendenta iesniegtajiem dokumentiem jābūt latviešu valodā. Gadījumā, ja oriģinālie dokumenti ir svešvalodā, šiem dokumentiem ir jāpievieno pretendenta apliecināts tulkojums latviešu valodā. Pretējā gadījumā iepirkuma komisija uzskatīs, ka attiecīgais (neiztulkotais) dokuments nav iesniegts.</w:t>
      </w:r>
    </w:p>
    <w:p w:rsidR="00031E5C" w:rsidRPr="00FB13F8" w:rsidRDefault="00031E5C" w:rsidP="00031E5C">
      <w:pPr>
        <w:pStyle w:val="Pamatteksts"/>
        <w:tabs>
          <w:tab w:val="left" w:pos="0"/>
        </w:tabs>
        <w:spacing w:line="240" w:lineRule="auto"/>
        <w:rPr>
          <w:sz w:val="16"/>
          <w:szCs w:val="16"/>
        </w:rPr>
      </w:pPr>
    </w:p>
    <w:p w:rsidR="00031E5C" w:rsidRPr="00FB13F8" w:rsidRDefault="00031E5C" w:rsidP="00031E5C">
      <w:pPr>
        <w:pStyle w:val="Pamatteksts"/>
        <w:numPr>
          <w:ilvl w:val="0"/>
          <w:numId w:val="3"/>
        </w:numPr>
        <w:tabs>
          <w:tab w:val="left" w:pos="0"/>
        </w:tabs>
        <w:spacing w:line="240" w:lineRule="auto"/>
        <w:rPr>
          <w:sz w:val="24"/>
          <w:szCs w:val="24"/>
        </w:rPr>
      </w:pPr>
      <w:r w:rsidRPr="00FB13F8">
        <w:rPr>
          <w:b/>
          <w:bCs/>
          <w:sz w:val="24"/>
          <w:szCs w:val="24"/>
        </w:rPr>
        <w:t>Pretendenta iesniedzamā piedāvājuma sastāvs</w:t>
      </w:r>
      <w:r w:rsidRPr="00FB13F8">
        <w:rPr>
          <w:sz w:val="24"/>
          <w:szCs w:val="24"/>
        </w:rPr>
        <w:t>:</w:t>
      </w:r>
    </w:p>
    <w:p w:rsidR="00031E5C" w:rsidRPr="00FB13F8" w:rsidRDefault="00031E5C" w:rsidP="00031E5C">
      <w:pPr>
        <w:pStyle w:val="Pamatteksts"/>
        <w:numPr>
          <w:ilvl w:val="1"/>
          <w:numId w:val="3"/>
        </w:numPr>
        <w:tabs>
          <w:tab w:val="left" w:pos="-1134"/>
        </w:tabs>
        <w:spacing w:line="240" w:lineRule="auto"/>
        <w:rPr>
          <w:sz w:val="24"/>
          <w:szCs w:val="24"/>
        </w:rPr>
      </w:pPr>
      <w:r w:rsidRPr="00FB13F8">
        <w:rPr>
          <w:sz w:val="24"/>
          <w:szCs w:val="24"/>
        </w:rPr>
        <w:t xml:space="preserve"> Piedāvājums - 1</w:t>
      </w:r>
      <w:r w:rsidRPr="00FB13F8">
        <w:rPr>
          <w:i/>
          <w:iCs/>
          <w:sz w:val="24"/>
          <w:szCs w:val="24"/>
        </w:rPr>
        <w:t xml:space="preserve"> </w:t>
      </w:r>
      <w:r w:rsidRPr="00FB13F8">
        <w:rPr>
          <w:sz w:val="24"/>
          <w:szCs w:val="24"/>
        </w:rPr>
        <w:t>(viens) oriģināls eksemplārs, kur iekļauti sekojoši dokumenti:</w:t>
      </w:r>
    </w:p>
    <w:p w:rsidR="00031E5C" w:rsidRPr="00FB13F8" w:rsidRDefault="00031E5C" w:rsidP="007B6716">
      <w:pPr>
        <w:pStyle w:val="Pamatteksts"/>
        <w:numPr>
          <w:ilvl w:val="2"/>
          <w:numId w:val="3"/>
        </w:numPr>
        <w:tabs>
          <w:tab w:val="clear" w:pos="1440"/>
          <w:tab w:val="left" w:pos="-1134"/>
          <w:tab w:val="num" w:pos="851"/>
        </w:tabs>
        <w:spacing w:line="240" w:lineRule="auto"/>
        <w:ind w:left="851" w:firstLine="0"/>
        <w:rPr>
          <w:sz w:val="24"/>
          <w:szCs w:val="24"/>
        </w:rPr>
      </w:pPr>
      <w:r w:rsidRPr="00FB13F8">
        <w:rPr>
          <w:sz w:val="24"/>
          <w:szCs w:val="24"/>
        </w:rPr>
        <w:t xml:space="preserve">Pieteikuma vēstule saskaņā ar </w:t>
      </w:r>
      <w:r w:rsidR="008E0B4E">
        <w:rPr>
          <w:sz w:val="24"/>
          <w:szCs w:val="24"/>
        </w:rPr>
        <w:t>3</w:t>
      </w:r>
      <w:r w:rsidRPr="00FB13F8">
        <w:rPr>
          <w:sz w:val="24"/>
          <w:szCs w:val="24"/>
        </w:rPr>
        <w:t>. pielikumu</w:t>
      </w:r>
      <w:r w:rsidR="0025538C">
        <w:rPr>
          <w:sz w:val="24"/>
          <w:szCs w:val="24"/>
        </w:rPr>
        <w:t xml:space="preserve"> (ja pieteikuma vēstuli paraksta pilnvarota persona, jāpievieno dokuments, kas apliecina parakstītāja pilnvarojumu piedalīties iepirkumā)</w:t>
      </w:r>
      <w:r w:rsidRPr="00FB13F8">
        <w:rPr>
          <w:sz w:val="24"/>
          <w:szCs w:val="24"/>
        </w:rPr>
        <w:t>.</w:t>
      </w:r>
    </w:p>
    <w:p w:rsidR="00031E5C" w:rsidRPr="00FB13F8" w:rsidRDefault="00031E5C" w:rsidP="007B6716">
      <w:pPr>
        <w:pStyle w:val="Pamatteksts"/>
        <w:numPr>
          <w:ilvl w:val="2"/>
          <w:numId w:val="3"/>
        </w:numPr>
        <w:tabs>
          <w:tab w:val="clear" w:pos="1440"/>
          <w:tab w:val="left" w:pos="-1134"/>
          <w:tab w:val="num" w:pos="851"/>
        </w:tabs>
        <w:spacing w:line="240" w:lineRule="auto"/>
        <w:ind w:left="851" w:firstLine="0"/>
        <w:rPr>
          <w:sz w:val="24"/>
          <w:szCs w:val="24"/>
        </w:rPr>
      </w:pPr>
      <w:r w:rsidRPr="00FB13F8">
        <w:rPr>
          <w:sz w:val="24"/>
          <w:szCs w:val="24"/>
        </w:rPr>
        <w:t xml:space="preserve">Finanšu piedāvājums saskaņā ar </w:t>
      </w:r>
      <w:r w:rsidR="008E0B4E">
        <w:rPr>
          <w:sz w:val="24"/>
          <w:szCs w:val="24"/>
        </w:rPr>
        <w:t>4</w:t>
      </w:r>
      <w:r w:rsidRPr="00FB13F8">
        <w:rPr>
          <w:sz w:val="24"/>
          <w:szCs w:val="24"/>
        </w:rPr>
        <w:t>. pielikumu.</w:t>
      </w:r>
    </w:p>
    <w:p w:rsidR="001067A7" w:rsidRPr="00FB13F8" w:rsidRDefault="00031E5C" w:rsidP="007B6716">
      <w:pPr>
        <w:pStyle w:val="Pamatteksts"/>
        <w:numPr>
          <w:ilvl w:val="3"/>
          <w:numId w:val="3"/>
        </w:numPr>
        <w:tabs>
          <w:tab w:val="left" w:pos="-1134"/>
        </w:tabs>
        <w:spacing w:line="240" w:lineRule="auto"/>
        <w:ind w:left="1418" w:firstLine="0"/>
        <w:rPr>
          <w:sz w:val="24"/>
          <w:szCs w:val="24"/>
        </w:rPr>
      </w:pPr>
      <w:r w:rsidRPr="00FB13F8">
        <w:rPr>
          <w:sz w:val="24"/>
          <w:szCs w:val="24"/>
        </w:rPr>
        <w:t>Piedāvājuma cenā ir jāietver nodokļi, nodevas, piegādes transporta izmaksas</w:t>
      </w:r>
      <w:r w:rsidR="00D8098F" w:rsidRPr="00FB13F8">
        <w:rPr>
          <w:sz w:val="24"/>
          <w:szCs w:val="24"/>
        </w:rPr>
        <w:t>, demontāžas un uzstādīšanas izmaksas</w:t>
      </w:r>
      <w:r w:rsidRPr="00FB13F8">
        <w:rPr>
          <w:sz w:val="24"/>
          <w:szCs w:val="24"/>
        </w:rPr>
        <w:t xml:space="preserve"> un visas citas izmaksas, kas rodas pretendentam, izpildot pasūtījumu, izņemot PVN, kā arī visas izmaksas, kas saistītas ar darbu izpildes saskaņošanu.</w:t>
      </w:r>
    </w:p>
    <w:p w:rsidR="00801F98" w:rsidRPr="00FB13F8" w:rsidRDefault="00801F98" w:rsidP="007B6716">
      <w:pPr>
        <w:widowControl w:val="0"/>
        <w:numPr>
          <w:ilvl w:val="2"/>
          <w:numId w:val="3"/>
        </w:numPr>
        <w:tabs>
          <w:tab w:val="clear" w:pos="1440"/>
          <w:tab w:val="num" w:pos="851"/>
        </w:tabs>
        <w:suppressAutoHyphens w:val="0"/>
        <w:overflowPunct w:val="0"/>
        <w:autoSpaceDE w:val="0"/>
        <w:autoSpaceDN w:val="0"/>
        <w:adjustRightInd w:val="0"/>
        <w:ind w:left="851" w:right="-1" w:firstLine="0"/>
        <w:jc w:val="both"/>
        <w:rPr>
          <w:kern w:val="28"/>
          <w:lang w:val="lv-LV" w:eastAsia="lv-LV"/>
        </w:rPr>
      </w:pPr>
      <w:r w:rsidRPr="00FB13F8">
        <w:rPr>
          <w:spacing w:val="-4"/>
          <w:kern w:val="28"/>
          <w:lang w:val="lv-LV" w:eastAsia="lv-LV"/>
        </w:rPr>
        <w:t>Pretendentam jābūt reģistrētam Komercreģistrā vai līdzvērtīgā reģistrā ārvalstīs,</w:t>
      </w:r>
      <w:r w:rsidRPr="00FB13F8">
        <w:rPr>
          <w:kern w:val="28"/>
          <w:lang w:val="lv-LV" w:eastAsia="lv-LV"/>
        </w:rPr>
        <w:t xml:space="preserve"> </w:t>
      </w:r>
      <w:r w:rsidRPr="00FB13F8">
        <w:rPr>
          <w:spacing w:val="-4"/>
          <w:kern w:val="28"/>
          <w:lang w:val="lv-LV" w:eastAsia="lv-LV"/>
        </w:rPr>
        <w:t>licencētam vai sertificētam atbilstoši attiecīgās valsts normatīvo aktu prasībām.</w:t>
      </w:r>
    </w:p>
    <w:p w:rsidR="00801F98" w:rsidRPr="00FB13F8" w:rsidRDefault="00801F98" w:rsidP="007B6716">
      <w:pPr>
        <w:pStyle w:val="Sarakstarindkopa"/>
        <w:numPr>
          <w:ilvl w:val="2"/>
          <w:numId w:val="3"/>
        </w:numPr>
        <w:ind w:hanging="373"/>
        <w:jc w:val="both"/>
        <w:rPr>
          <w:sz w:val="24"/>
          <w:szCs w:val="24"/>
          <w:lang w:val="lv-LV"/>
        </w:rPr>
      </w:pPr>
      <w:r w:rsidRPr="00FB13F8">
        <w:rPr>
          <w:sz w:val="24"/>
          <w:szCs w:val="24"/>
          <w:lang w:val="lv-LV"/>
        </w:rPr>
        <w:t xml:space="preserve">Ārvalstu speciālistiem ir izsniegta licence, sertifikāts vai cits dokuments </w:t>
      </w:r>
      <w:r w:rsidRPr="00FB13F8">
        <w:rPr>
          <w:sz w:val="24"/>
          <w:szCs w:val="24"/>
          <w:lang w:val="lv-LV"/>
        </w:rPr>
        <w:lastRenderedPageBreak/>
        <w:t>attiecīgo pakalpojumu sniegšanai, ja attiecīgās valsts normatīvie tiesību akti paredz licences, sertifikāta vai citu līdzvērtīgu dokumentu izsniegšanu.</w:t>
      </w:r>
    </w:p>
    <w:p w:rsidR="00E97EDC" w:rsidRPr="00FB13F8" w:rsidRDefault="00801F98" w:rsidP="00E97EDC">
      <w:pPr>
        <w:widowControl w:val="0"/>
        <w:numPr>
          <w:ilvl w:val="1"/>
          <w:numId w:val="3"/>
        </w:numPr>
        <w:suppressAutoHyphens w:val="0"/>
        <w:overflowPunct w:val="0"/>
        <w:autoSpaceDE w:val="0"/>
        <w:autoSpaceDN w:val="0"/>
        <w:adjustRightInd w:val="0"/>
        <w:ind w:right="-1"/>
        <w:jc w:val="both"/>
        <w:rPr>
          <w:kern w:val="28"/>
          <w:u w:val="single"/>
          <w:lang w:val="lv-LV" w:eastAsia="lv-LV"/>
        </w:rPr>
      </w:pPr>
      <w:r w:rsidRPr="00FB13F8">
        <w:rPr>
          <w:color w:val="000000"/>
          <w:kern w:val="28"/>
          <w:u w:val="single"/>
          <w:lang w:val="lv-LV" w:eastAsia="lv-LV"/>
        </w:rPr>
        <w:t>Pretendenta tehniskās un profesionālās spējas:</w:t>
      </w:r>
    </w:p>
    <w:p w:rsidR="00801F98" w:rsidRPr="00FB13F8" w:rsidRDefault="00801F98" w:rsidP="007B6716">
      <w:pPr>
        <w:widowControl w:val="0"/>
        <w:numPr>
          <w:ilvl w:val="2"/>
          <w:numId w:val="3"/>
        </w:numPr>
        <w:suppressAutoHyphens w:val="0"/>
        <w:overflowPunct w:val="0"/>
        <w:autoSpaceDE w:val="0"/>
        <w:autoSpaceDN w:val="0"/>
        <w:adjustRightInd w:val="0"/>
        <w:ind w:left="851" w:firstLine="0"/>
        <w:jc w:val="both"/>
        <w:rPr>
          <w:lang w:val="lv-LV"/>
        </w:rPr>
      </w:pPr>
      <w:r w:rsidRPr="00FB13F8">
        <w:rPr>
          <w:kern w:val="28"/>
          <w:lang w:val="lv-LV" w:eastAsia="lv-LV"/>
        </w:rPr>
        <w:t xml:space="preserve">Pretendentam ir </w:t>
      </w:r>
      <w:r w:rsidRPr="00FB13F8">
        <w:rPr>
          <w:bCs/>
          <w:lang w:val="lv-LV" w:eastAsia="lv-LV"/>
        </w:rPr>
        <w:t>pieredze iepirkuma priekšmeta piegādē un montāžā</w:t>
      </w:r>
      <w:r w:rsidRPr="00FB13F8">
        <w:rPr>
          <w:kern w:val="28"/>
          <w:lang w:val="lv-LV" w:eastAsia="lv-LV"/>
        </w:rPr>
        <w:t>;</w:t>
      </w:r>
    </w:p>
    <w:p w:rsidR="00E97EDC" w:rsidRPr="00FB13F8" w:rsidRDefault="00912B40" w:rsidP="007B6716">
      <w:pPr>
        <w:widowControl w:val="0"/>
        <w:numPr>
          <w:ilvl w:val="2"/>
          <w:numId w:val="3"/>
        </w:numPr>
        <w:suppressAutoHyphens w:val="0"/>
        <w:overflowPunct w:val="0"/>
        <w:autoSpaceDE w:val="0"/>
        <w:autoSpaceDN w:val="0"/>
        <w:adjustRightInd w:val="0"/>
        <w:ind w:left="851" w:firstLine="0"/>
        <w:jc w:val="both"/>
        <w:rPr>
          <w:lang w:val="lv-LV"/>
        </w:rPr>
      </w:pPr>
      <w:r w:rsidRPr="00FB13F8">
        <w:rPr>
          <w:lang w:val="lv-LV"/>
        </w:rPr>
        <w:t xml:space="preserve">Pretendentam jābūt licencētam gazificētu objektu montāžā </w:t>
      </w:r>
      <w:r w:rsidR="001610F3">
        <w:rPr>
          <w:lang w:val="lv-LV"/>
        </w:rPr>
        <w:t>un</w:t>
      </w:r>
      <w:r w:rsidRPr="00FB13F8">
        <w:rPr>
          <w:lang w:val="lv-LV"/>
        </w:rPr>
        <w:t xml:space="preserve"> ekspluatācijā.</w:t>
      </w:r>
    </w:p>
    <w:p w:rsidR="00801F98" w:rsidRPr="00FB13F8" w:rsidRDefault="00801F98" w:rsidP="007B6716">
      <w:pPr>
        <w:widowControl w:val="0"/>
        <w:numPr>
          <w:ilvl w:val="2"/>
          <w:numId w:val="3"/>
        </w:numPr>
        <w:suppressAutoHyphens w:val="0"/>
        <w:overflowPunct w:val="0"/>
        <w:autoSpaceDE w:val="0"/>
        <w:autoSpaceDN w:val="0"/>
        <w:adjustRightInd w:val="0"/>
        <w:ind w:left="851" w:firstLine="0"/>
        <w:jc w:val="both"/>
        <w:rPr>
          <w:lang w:val="lv-LV"/>
        </w:rPr>
      </w:pPr>
      <w:r w:rsidRPr="00FB13F8">
        <w:rPr>
          <w:bCs/>
          <w:kern w:val="28"/>
          <w:lang w:val="lv-LV" w:eastAsia="lv-LV"/>
        </w:rPr>
        <w:t>Pretendents var nodrošināt iepirkuma priekšmeta piegādei nepieciešamo tehniku, iekārtas, un citu tehnisko nodrošinājumu</w:t>
      </w:r>
      <w:r w:rsidRPr="00FB13F8">
        <w:rPr>
          <w:kern w:val="28"/>
          <w:lang w:val="lv-LV" w:eastAsia="lv-LV"/>
        </w:rPr>
        <w:t>;</w:t>
      </w:r>
    </w:p>
    <w:p w:rsidR="00801F98" w:rsidRPr="00FB13F8" w:rsidRDefault="00801F98" w:rsidP="007B6716">
      <w:pPr>
        <w:pStyle w:val="Sarakstarindkopa"/>
        <w:numPr>
          <w:ilvl w:val="2"/>
          <w:numId w:val="3"/>
        </w:numPr>
        <w:ind w:left="851" w:firstLine="0"/>
        <w:jc w:val="both"/>
        <w:rPr>
          <w:sz w:val="24"/>
          <w:szCs w:val="24"/>
          <w:lang w:val="lv-LV"/>
        </w:rPr>
      </w:pPr>
      <w:r w:rsidRPr="00FB13F8">
        <w:rPr>
          <w:sz w:val="24"/>
          <w:szCs w:val="24"/>
          <w:lang w:val="lv-LV"/>
        </w:rPr>
        <w:t xml:space="preserve">Pretendents nodrošina ūdenssildāmajam katlam garantijas termiņu, kuram ir jābūt ne īsākam par 24 (divdesmit četriem) mēnešiem. </w:t>
      </w:r>
    </w:p>
    <w:p w:rsidR="001067A7" w:rsidRPr="00FB13F8" w:rsidRDefault="001067A7" w:rsidP="007B6716">
      <w:pPr>
        <w:pStyle w:val="Sarakstarindkopa"/>
        <w:numPr>
          <w:ilvl w:val="2"/>
          <w:numId w:val="3"/>
        </w:numPr>
        <w:ind w:left="851" w:firstLine="0"/>
        <w:jc w:val="both"/>
        <w:rPr>
          <w:sz w:val="24"/>
          <w:szCs w:val="24"/>
          <w:lang w:val="lv-LV"/>
        </w:rPr>
      </w:pPr>
      <w:r w:rsidRPr="00FB13F8">
        <w:rPr>
          <w:sz w:val="24"/>
          <w:szCs w:val="24"/>
          <w:lang w:val="lv-LV"/>
        </w:rPr>
        <w:t>Pretendentam pieder vai ir pieejams nepieciešamais tehniskais aprīkojums un kvalificēta darbaspēka resursi pakalpojuma veikšanai.</w:t>
      </w:r>
    </w:p>
    <w:p w:rsidR="00031E5C" w:rsidRPr="00FB13F8" w:rsidRDefault="00031E5C" w:rsidP="007B6716">
      <w:pPr>
        <w:pStyle w:val="Pamatteksts"/>
        <w:numPr>
          <w:ilvl w:val="2"/>
          <w:numId w:val="3"/>
        </w:numPr>
        <w:tabs>
          <w:tab w:val="left" w:pos="-1134"/>
          <w:tab w:val="left" w:pos="1260"/>
        </w:tabs>
        <w:spacing w:line="240" w:lineRule="auto"/>
        <w:ind w:left="851" w:firstLine="0"/>
        <w:rPr>
          <w:sz w:val="24"/>
          <w:szCs w:val="24"/>
        </w:rPr>
      </w:pPr>
      <w:r w:rsidRPr="00FB13F8">
        <w:rPr>
          <w:sz w:val="24"/>
          <w:szCs w:val="24"/>
        </w:rPr>
        <w:t xml:space="preserve">  Saraksts, kur norādīti ne mazāk kā 2 (divi) funkcionāli līdzīgi </w:t>
      </w:r>
      <w:r w:rsidR="007B6716">
        <w:rPr>
          <w:sz w:val="24"/>
          <w:szCs w:val="24"/>
        </w:rPr>
        <w:t>pasūtījumi</w:t>
      </w:r>
      <w:r w:rsidRPr="00FB13F8">
        <w:rPr>
          <w:sz w:val="24"/>
          <w:szCs w:val="24"/>
        </w:rPr>
        <w:t xml:space="preserve"> (par 5 pēdējiem gadiem, uz iepirkuma iesniegšanas brīdi), norādot iepirkumu apjomu, summu, laiku un pasūtītājus, saskaņā ar 6.pielikumu. </w:t>
      </w:r>
    </w:p>
    <w:p w:rsidR="000F14F6" w:rsidRPr="00FB13F8" w:rsidRDefault="00031E5C" w:rsidP="007B6716">
      <w:pPr>
        <w:pStyle w:val="Pamatteksts"/>
        <w:numPr>
          <w:ilvl w:val="2"/>
          <w:numId w:val="3"/>
        </w:numPr>
        <w:tabs>
          <w:tab w:val="left" w:pos="-1134"/>
          <w:tab w:val="left" w:pos="840"/>
        </w:tabs>
        <w:spacing w:line="240" w:lineRule="auto"/>
        <w:ind w:left="851" w:firstLine="0"/>
        <w:rPr>
          <w:sz w:val="24"/>
          <w:szCs w:val="24"/>
        </w:rPr>
      </w:pPr>
      <w:r w:rsidRPr="00FB13F8">
        <w:rPr>
          <w:sz w:val="24"/>
          <w:szCs w:val="24"/>
        </w:rPr>
        <w:t>Garantijas vēstule ne mazāk kā 5 gadu garantijas laikam, izmanto</w:t>
      </w:r>
      <w:r w:rsidR="000F14F6" w:rsidRPr="00FB13F8">
        <w:rPr>
          <w:sz w:val="24"/>
          <w:szCs w:val="24"/>
        </w:rPr>
        <w:t>jamajiem materiāliem un darbam.</w:t>
      </w:r>
    </w:p>
    <w:p w:rsidR="00031E5C" w:rsidRPr="00FB13F8" w:rsidRDefault="00031E5C" w:rsidP="007B6716">
      <w:pPr>
        <w:pStyle w:val="Pamatteksts"/>
        <w:numPr>
          <w:ilvl w:val="2"/>
          <w:numId w:val="3"/>
        </w:numPr>
        <w:tabs>
          <w:tab w:val="left" w:pos="-1134"/>
          <w:tab w:val="left" w:pos="840"/>
        </w:tabs>
        <w:spacing w:line="240" w:lineRule="auto"/>
        <w:ind w:left="851" w:firstLine="0"/>
        <w:rPr>
          <w:sz w:val="24"/>
          <w:szCs w:val="24"/>
        </w:rPr>
      </w:pPr>
      <w:r w:rsidRPr="00FB13F8">
        <w:rPr>
          <w:sz w:val="24"/>
          <w:szCs w:val="24"/>
        </w:rPr>
        <w:t xml:space="preserve">Papildus informācija pēc pretendenta ieskatiem. </w:t>
      </w:r>
    </w:p>
    <w:p w:rsidR="00031E5C" w:rsidRPr="00FB13F8" w:rsidRDefault="00031E5C" w:rsidP="00031E5C">
      <w:pPr>
        <w:pStyle w:val="Pamatteksts"/>
        <w:tabs>
          <w:tab w:val="left" w:pos="851"/>
        </w:tabs>
        <w:spacing w:line="240" w:lineRule="auto"/>
        <w:ind w:left="180"/>
        <w:rPr>
          <w:sz w:val="24"/>
          <w:szCs w:val="24"/>
        </w:rPr>
      </w:pPr>
    </w:p>
    <w:p w:rsidR="00031E5C" w:rsidRPr="00FB13F8" w:rsidRDefault="00031E5C" w:rsidP="007B6716">
      <w:pPr>
        <w:pStyle w:val="Pamatteksts"/>
        <w:spacing w:line="240" w:lineRule="auto"/>
        <w:rPr>
          <w:sz w:val="24"/>
          <w:szCs w:val="24"/>
        </w:rPr>
      </w:pPr>
      <w:r w:rsidRPr="00FB13F8">
        <w:rPr>
          <w:b/>
          <w:bCs/>
          <w:sz w:val="24"/>
          <w:szCs w:val="24"/>
        </w:rPr>
        <w:t>7. Piedāvājuma derīguma termiņš</w:t>
      </w:r>
      <w:r w:rsidR="007B6716">
        <w:rPr>
          <w:b/>
          <w:bCs/>
          <w:sz w:val="24"/>
          <w:szCs w:val="24"/>
        </w:rPr>
        <w:t xml:space="preserve"> - </w:t>
      </w:r>
      <w:r w:rsidRPr="00FB13F8">
        <w:rPr>
          <w:sz w:val="24"/>
          <w:szCs w:val="24"/>
        </w:rPr>
        <w:t>3 mēneši no piedāvājuma atvēršanas dienas.</w:t>
      </w:r>
    </w:p>
    <w:p w:rsidR="00031E5C" w:rsidRPr="00FB13F8" w:rsidRDefault="00031E5C" w:rsidP="00031E5C">
      <w:pPr>
        <w:pStyle w:val="Pamatteksts"/>
        <w:spacing w:line="240" w:lineRule="auto"/>
        <w:rPr>
          <w:sz w:val="24"/>
          <w:szCs w:val="24"/>
        </w:rPr>
      </w:pPr>
    </w:p>
    <w:p w:rsidR="00031E5C" w:rsidRPr="00FB13F8" w:rsidRDefault="00031E5C" w:rsidP="00031E5C">
      <w:pPr>
        <w:pStyle w:val="Pamatteksts"/>
        <w:spacing w:line="240" w:lineRule="auto"/>
        <w:rPr>
          <w:b/>
          <w:bCs/>
          <w:sz w:val="24"/>
          <w:szCs w:val="24"/>
        </w:rPr>
      </w:pPr>
      <w:r w:rsidRPr="00FB13F8">
        <w:rPr>
          <w:b/>
          <w:bCs/>
          <w:sz w:val="24"/>
          <w:szCs w:val="24"/>
        </w:rPr>
        <w:t>8. Pretendentu izslēgšana</w:t>
      </w:r>
    </w:p>
    <w:p w:rsidR="00031E5C" w:rsidRPr="00FB13F8" w:rsidRDefault="00031E5C" w:rsidP="007B6716">
      <w:pPr>
        <w:tabs>
          <w:tab w:val="left" w:pos="900"/>
        </w:tabs>
        <w:ind w:left="900" w:hanging="616"/>
        <w:jc w:val="both"/>
        <w:rPr>
          <w:lang w:val="lv-LV"/>
        </w:rPr>
      </w:pPr>
      <w:r w:rsidRPr="007B6716">
        <w:rPr>
          <w:b/>
          <w:lang w:val="lv-LV"/>
        </w:rPr>
        <w:t>8.1.</w:t>
      </w:r>
      <w:r w:rsidRPr="00FB13F8">
        <w:rPr>
          <w:lang w:val="lv-LV"/>
        </w:rPr>
        <w:t xml:space="preserve"> Pasūtītājs izslēdz pretendentu no dalības iepirkumā jebkurā no šādiem gadījumiem: </w:t>
      </w:r>
    </w:p>
    <w:p w:rsidR="00031E5C" w:rsidRPr="007B6716" w:rsidRDefault="00031E5C" w:rsidP="007B6716">
      <w:pPr>
        <w:pStyle w:val="Sarakstarindkopa"/>
        <w:numPr>
          <w:ilvl w:val="2"/>
          <w:numId w:val="20"/>
        </w:numPr>
        <w:tabs>
          <w:tab w:val="left" w:pos="900"/>
          <w:tab w:val="left" w:pos="1276"/>
        </w:tabs>
        <w:ind w:left="1418" w:hanging="567"/>
        <w:jc w:val="both"/>
        <w:rPr>
          <w:sz w:val="24"/>
          <w:szCs w:val="24"/>
          <w:lang w:val="lv-LV"/>
        </w:rPr>
      </w:pPr>
      <w:r w:rsidRPr="007B6716">
        <w:rPr>
          <w:sz w:val="24"/>
          <w:szCs w:val="24"/>
          <w:lang w:val="lv-LV"/>
        </w:rPr>
        <w:t xml:space="preserve">saskaņā ar Publisko iepirkumu likuma </w:t>
      </w:r>
      <w:r w:rsidR="00FB13F8" w:rsidRPr="007B6716">
        <w:rPr>
          <w:sz w:val="24"/>
          <w:szCs w:val="24"/>
          <w:lang w:val="lv-LV"/>
        </w:rPr>
        <w:t>9.</w:t>
      </w:r>
      <w:r w:rsidRPr="007B6716">
        <w:rPr>
          <w:sz w:val="24"/>
          <w:szCs w:val="24"/>
          <w:lang w:val="lv-LV"/>
        </w:rPr>
        <w:t xml:space="preserve"> panta </w:t>
      </w:r>
      <w:r w:rsidR="00093139" w:rsidRPr="007B6716">
        <w:rPr>
          <w:sz w:val="24"/>
          <w:szCs w:val="24"/>
          <w:lang w:val="lv-LV"/>
        </w:rPr>
        <w:t>8.daļu</w:t>
      </w:r>
      <w:r w:rsidR="00F26E03" w:rsidRPr="007B6716">
        <w:rPr>
          <w:sz w:val="24"/>
          <w:szCs w:val="24"/>
          <w:lang w:val="lv-LV"/>
        </w:rPr>
        <w:t>;</w:t>
      </w:r>
      <w:r w:rsidR="007B6716">
        <w:rPr>
          <w:sz w:val="24"/>
          <w:szCs w:val="24"/>
          <w:lang w:val="lv-LV"/>
        </w:rPr>
        <w:t xml:space="preserve"> </w:t>
      </w:r>
    </w:p>
    <w:p w:rsidR="00031E5C" w:rsidRPr="007B6716" w:rsidRDefault="00031E5C" w:rsidP="007B6716">
      <w:pPr>
        <w:pStyle w:val="Sarakstarindkopa"/>
        <w:numPr>
          <w:ilvl w:val="2"/>
          <w:numId w:val="20"/>
        </w:numPr>
        <w:tabs>
          <w:tab w:val="left" w:pos="900"/>
        </w:tabs>
        <w:ind w:left="851" w:firstLine="0"/>
        <w:jc w:val="both"/>
        <w:rPr>
          <w:sz w:val="24"/>
          <w:szCs w:val="24"/>
          <w:lang w:val="lv-LV"/>
        </w:rPr>
      </w:pPr>
      <w:r w:rsidRPr="007B6716">
        <w:rPr>
          <w:sz w:val="24"/>
          <w:szCs w:val="24"/>
          <w:lang w:val="lv-LV"/>
        </w:rPr>
        <w:t xml:space="preserve">pretendents ir sniedzis nepatiesu informāciju savas kvalifikācijas novērtēšanai vai vispār nav </w:t>
      </w:r>
      <w:r w:rsidR="00F26E03" w:rsidRPr="007B6716">
        <w:rPr>
          <w:sz w:val="24"/>
          <w:szCs w:val="24"/>
          <w:lang w:val="lv-LV"/>
        </w:rPr>
        <w:t>sniedzis pieprasīto informāciju;</w:t>
      </w:r>
    </w:p>
    <w:p w:rsidR="00F26E03" w:rsidRPr="007B6716" w:rsidRDefault="00672CD0" w:rsidP="007B6716">
      <w:pPr>
        <w:pStyle w:val="Sarakstarindkopa"/>
        <w:numPr>
          <w:ilvl w:val="2"/>
          <w:numId w:val="20"/>
        </w:numPr>
        <w:tabs>
          <w:tab w:val="left" w:pos="900"/>
        </w:tabs>
        <w:ind w:left="1418" w:hanging="567"/>
        <w:jc w:val="both"/>
        <w:rPr>
          <w:sz w:val="24"/>
          <w:szCs w:val="24"/>
          <w:lang w:val="lv-LV"/>
        </w:rPr>
      </w:pPr>
      <w:r w:rsidRPr="007B6716">
        <w:rPr>
          <w:sz w:val="24"/>
          <w:szCs w:val="24"/>
          <w:lang w:val="lv-LV"/>
        </w:rPr>
        <w:t>nav apmeklējis objektu</w:t>
      </w:r>
      <w:r w:rsidR="007B6716">
        <w:rPr>
          <w:sz w:val="24"/>
          <w:szCs w:val="24"/>
          <w:lang w:val="lv-LV"/>
        </w:rPr>
        <w:t>.</w:t>
      </w:r>
    </w:p>
    <w:p w:rsidR="00031E5C" w:rsidRPr="00FB13F8" w:rsidRDefault="00031E5C" w:rsidP="00031E5C">
      <w:pPr>
        <w:tabs>
          <w:tab w:val="left" w:pos="900"/>
        </w:tabs>
        <w:ind w:left="540"/>
        <w:jc w:val="both"/>
        <w:rPr>
          <w:lang w:val="lv-LV"/>
        </w:rPr>
      </w:pPr>
    </w:p>
    <w:p w:rsidR="00031E5C" w:rsidRPr="00FB13F8" w:rsidRDefault="00031E5C" w:rsidP="00031E5C">
      <w:pPr>
        <w:pStyle w:val="Pamatteksts"/>
        <w:spacing w:line="240" w:lineRule="auto"/>
        <w:rPr>
          <w:b/>
          <w:bCs/>
          <w:sz w:val="24"/>
          <w:szCs w:val="24"/>
        </w:rPr>
      </w:pPr>
      <w:r w:rsidRPr="00FB13F8">
        <w:rPr>
          <w:b/>
          <w:bCs/>
          <w:sz w:val="24"/>
          <w:szCs w:val="24"/>
        </w:rPr>
        <w:t>9. Piedāvājuma vērtēšanas un izvēles kritēriji</w:t>
      </w:r>
    </w:p>
    <w:p w:rsidR="00031E5C" w:rsidRPr="00FB13F8" w:rsidRDefault="00031E5C" w:rsidP="007B6716">
      <w:pPr>
        <w:pStyle w:val="Pamatteksts"/>
        <w:numPr>
          <w:ilvl w:val="1"/>
          <w:numId w:val="2"/>
        </w:numPr>
        <w:tabs>
          <w:tab w:val="clear" w:pos="360"/>
          <w:tab w:val="left" w:pos="1276"/>
        </w:tabs>
        <w:spacing w:line="240" w:lineRule="auto"/>
        <w:ind w:left="851" w:firstLine="0"/>
        <w:rPr>
          <w:sz w:val="24"/>
          <w:szCs w:val="24"/>
        </w:rPr>
      </w:pPr>
      <w:r w:rsidRPr="00FB13F8">
        <w:rPr>
          <w:b/>
          <w:bCs/>
          <w:sz w:val="24"/>
          <w:szCs w:val="24"/>
        </w:rPr>
        <w:t xml:space="preserve"> </w:t>
      </w:r>
      <w:r w:rsidRPr="00FB13F8">
        <w:rPr>
          <w:sz w:val="24"/>
          <w:szCs w:val="24"/>
        </w:rPr>
        <w:t>Pretendentu un piedāvājumu atlasi, tehnisko piedāvājumu atbilstības pārbaudi un piedāvājumu vērtēšanu Komisija veic slēgtā sanāksmē.</w:t>
      </w:r>
    </w:p>
    <w:p w:rsidR="00031E5C" w:rsidRPr="00FB13F8" w:rsidRDefault="00031E5C" w:rsidP="007B6716">
      <w:pPr>
        <w:pStyle w:val="Pamatteksts"/>
        <w:numPr>
          <w:ilvl w:val="1"/>
          <w:numId w:val="2"/>
        </w:numPr>
        <w:tabs>
          <w:tab w:val="clear" w:pos="360"/>
          <w:tab w:val="left" w:pos="1276"/>
        </w:tabs>
        <w:spacing w:line="240" w:lineRule="auto"/>
        <w:ind w:left="851" w:firstLine="0"/>
        <w:rPr>
          <w:sz w:val="24"/>
          <w:szCs w:val="24"/>
        </w:rPr>
      </w:pPr>
      <w:r w:rsidRPr="00FB13F8">
        <w:rPr>
          <w:sz w:val="24"/>
          <w:szCs w:val="24"/>
        </w:rPr>
        <w:t xml:space="preserve"> Piedāvājuma izvēles kritērijs – piedāvājums ar viszemāko cenu, kas atbilst Nolikumā minētajām prasībām.</w:t>
      </w:r>
    </w:p>
    <w:p w:rsidR="00031E5C" w:rsidRPr="00FB13F8" w:rsidRDefault="00031E5C" w:rsidP="00031E5C">
      <w:pPr>
        <w:pStyle w:val="Pamatteksts"/>
        <w:spacing w:line="240" w:lineRule="auto"/>
        <w:rPr>
          <w:sz w:val="24"/>
          <w:szCs w:val="24"/>
        </w:rPr>
      </w:pPr>
    </w:p>
    <w:p w:rsidR="00031E5C" w:rsidRPr="00FB13F8" w:rsidRDefault="00031E5C" w:rsidP="00031E5C">
      <w:pPr>
        <w:pStyle w:val="Pamatteksts"/>
        <w:spacing w:line="240" w:lineRule="auto"/>
        <w:rPr>
          <w:b/>
          <w:bCs/>
          <w:sz w:val="24"/>
          <w:szCs w:val="24"/>
        </w:rPr>
      </w:pPr>
      <w:r w:rsidRPr="00FB13F8">
        <w:rPr>
          <w:b/>
          <w:bCs/>
          <w:sz w:val="24"/>
          <w:szCs w:val="24"/>
        </w:rPr>
        <w:t>10. Papildus informācija</w:t>
      </w:r>
    </w:p>
    <w:p w:rsidR="00031E5C" w:rsidRPr="00FB13F8" w:rsidRDefault="00031E5C" w:rsidP="00031E5C">
      <w:pPr>
        <w:jc w:val="both"/>
        <w:rPr>
          <w:lang w:val="lv-LV"/>
        </w:rPr>
      </w:pPr>
      <w:r w:rsidRPr="00FB13F8">
        <w:rPr>
          <w:lang w:val="lv-LV"/>
        </w:rPr>
        <w:t xml:space="preserve">Papildus informāciju pasūtītājs nosūta pretendentam, kas uzdevis jautājumu, un vienlaikus ievieto šo informāciju tīmekļa vietnes </w:t>
      </w:r>
      <w:proofErr w:type="spellStart"/>
      <w:r w:rsidRPr="00FB13F8">
        <w:rPr>
          <w:lang w:val="lv-LV"/>
        </w:rPr>
        <w:t>www.</w:t>
      </w:r>
      <w:r w:rsidR="008E0B4E">
        <w:rPr>
          <w:lang w:val="lv-LV"/>
        </w:rPr>
        <w:t>gintermuiza</w:t>
      </w:r>
      <w:r w:rsidRPr="00FB13F8">
        <w:rPr>
          <w:lang w:val="lv-LV"/>
        </w:rPr>
        <w:t>.lv</w:t>
      </w:r>
      <w:proofErr w:type="spellEnd"/>
      <w:r w:rsidRPr="00FB13F8">
        <w:rPr>
          <w:lang w:val="lv-LV"/>
        </w:rPr>
        <w:t xml:space="preserve"> sadaļā „Iepirkumi” </w:t>
      </w:r>
      <w:proofErr w:type="gramStart"/>
      <w:r w:rsidRPr="00FB13F8">
        <w:rPr>
          <w:lang w:val="lv-LV"/>
        </w:rPr>
        <w:t>(</w:t>
      </w:r>
      <w:proofErr w:type="gramEnd"/>
      <w:r w:rsidRPr="00FB13F8">
        <w:rPr>
          <w:lang w:val="lv-LV"/>
        </w:rPr>
        <w:t xml:space="preserve">Iepirkuma identifikācijas numurs </w:t>
      </w:r>
      <w:r w:rsidR="00093139">
        <w:rPr>
          <w:lang w:val="lv-LV"/>
        </w:rPr>
        <w:t>SĢ 2018/6</w:t>
      </w:r>
      <w:r w:rsidRPr="00FB13F8">
        <w:rPr>
          <w:lang w:val="lv-LV"/>
        </w:rPr>
        <w:t>. Pārējie pretendenti ar papildus informāciju var iepazīties iepriekšminētajā tīmekļa vietnē.</w:t>
      </w:r>
    </w:p>
    <w:p w:rsidR="00031E5C" w:rsidRPr="00FB13F8" w:rsidRDefault="00031E5C" w:rsidP="00031E5C">
      <w:pPr>
        <w:tabs>
          <w:tab w:val="num" w:pos="0"/>
        </w:tabs>
        <w:rPr>
          <w:lang w:val="lv-LV"/>
        </w:rPr>
      </w:pPr>
    </w:p>
    <w:p w:rsidR="00031E5C" w:rsidRPr="00FB13F8" w:rsidRDefault="00031E5C" w:rsidP="00031E5C">
      <w:pPr>
        <w:pStyle w:val="Virsraksts5"/>
        <w:spacing w:before="0" w:after="0"/>
        <w:jc w:val="both"/>
        <w:rPr>
          <w:i w:val="0"/>
          <w:iCs w:val="0"/>
          <w:sz w:val="24"/>
          <w:szCs w:val="24"/>
          <w:u w:val="single"/>
        </w:rPr>
      </w:pPr>
      <w:r w:rsidRPr="00FB13F8">
        <w:rPr>
          <w:i w:val="0"/>
          <w:iCs w:val="0"/>
          <w:sz w:val="24"/>
          <w:szCs w:val="24"/>
          <w:u w:val="single"/>
        </w:rPr>
        <w:t>Pielikumi:</w:t>
      </w:r>
    </w:p>
    <w:p w:rsidR="00031E5C" w:rsidRPr="00FB13F8" w:rsidRDefault="00031E5C" w:rsidP="00031E5C">
      <w:pPr>
        <w:jc w:val="both"/>
        <w:rPr>
          <w:lang w:val="lv-LV"/>
        </w:rPr>
      </w:pPr>
      <w:r w:rsidRPr="00FB13F8">
        <w:rPr>
          <w:lang w:val="lv-LV"/>
        </w:rPr>
        <w:t xml:space="preserve">1.pielikums – </w:t>
      </w:r>
      <w:r w:rsidR="00BC2B4D" w:rsidRPr="00FB13F8">
        <w:rPr>
          <w:lang w:val="lv-LV"/>
        </w:rPr>
        <w:t>Tehniskā specifikācija</w:t>
      </w:r>
      <w:r w:rsidRPr="00FB13F8">
        <w:rPr>
          <w:lang w:val="lv-LV"/>
        </w:rPr>
        <w:t>;</w:t>
      </w:r>
    </w:p>
    <w:p w:rsidR="00031E5C" w:rsidRDefault="00031E5C" w:rsidP="00031E5C">
      <w:pPr>
        <w:jc w:val="both"/>
        <w:rPr>
          <w:lang w:val="lv-LV"/>
        </w:rPr>
      </w:pPr>
      <w:r w:rsidRPr="00FB13F8">
        <w:rPr>
          <w:lang w:val="lv-LV"/>
        </w:rPr>
        <w:t xml:space="preserve">2.pielikums – </w:t>
      </w:r>
      <w:r w:rsidR="00D60DE5">
        <w:rPr>
          <w:lang w:val="lv-LV"/>
        </w:rPr>
        <w:t>A/S “</w:t>
      </w:r>
      <w:proofErr w:type="spellStart"/>
      <w:r w:rsidR="00D60DE5">
        <w:rPr>
          <w:lang w:val="lv-LV"/>
        </w:rPr>
        <w:t>Gaso</w:t>
      </w:r>
      <w:proofErr w:type="spellEnd"/>
      <w:r w:rsidR="00D60DE5">
        <w:rPr>
          <w:lang w:val="lv-LV"/>
        </w:rPr>
        <w:t>” izsniegtie t</w:t>
      </w:r>
      <w:r w:rsidR="008E0B4E">
        <w:rPr>
          <w:lang w:val="lv-LV"/>
        </w:rPr>
        <w:t>ehniskie noteikumi</w:t>
      </w:r>
      <w:r w:rsidRPr="00FB13F8">
        <w:rPr>
          <w:lang w:val="lv-LV"/>
        </w:rPr>
        <w:t>;</w:t>
      </w:r>
    </w:p>
    <w:p w:rsidR="00851C98" w:rsidRPr="00FB13F8" w:rsidRDefault="00851C98" w:rsidP="00851C98">
      <w:pPr>
        <w:jc w:val="both"/>
        <w:rPr>
          <w:lang w:val="lv-LV"/>
        </w:rPr>
      </w:pPr>
      <w:r>
        <w:rPr>
          <w:lang w:val="lv-LV"/>
        </w:rPr>
        <w:t>3</w:t>
      </w:r>
      <w:r w:rsidRPr="00FB13F8">
        <w:rPr>
          <w:lang w:val="lv-LV"/>
        </w:rPr>
        <w:t xml:space="preserve">.pielikums – </w:t>
      </w:r>
      <w:r>
        <w:rPr>
          <w:lang w:val="lv-LV"/>
        </w:rPr>
        <w:t>Pieteikuma vēstule</w:t>
      </w:r>
      <w:r w:rsidRPr="00FB13F8">
        <w:rPr>
          <w:lang w:val="lv-LV"/>
        </w:rPr>
        <w:t>;</w:t>
      </w:r>
    </w:p>
    <w:p w:rsidR="00031E5C" w:rsidRPr="00FB13F8" w:rsidRDefault="008E0B4E" w:rsidP="00031E5C">
      <w:pPr>
        <w:jc w:val="both"/>
        <w:rPr>
          <w:lang w:val="lv-LV"/>
        </w:rPr>
      </w:pPr>
      <w:r>
        <w:rPr>
          <w:lang w:val="lv-LV"/>
        </w:rPr>
        <w:t>4</w:t>
      </w:r>
      <w:r w:rsidR="00031E5C" w:rsidRPr="00FB13F8">
        <w:rPr>
          <w:lang w:val="lv-LV"/>
        </w:rPr>
        <w:t>.pielikums – Finanšu piedāvājums;</w:t>
      </w:r>
    </w:p>
    <w:p w:rsidR="00031E5C" w:rsidRPr="00FB13F8" w:rsidRDefault="008E0B4E" w:rsidP="00031E5C">
      <w:pPr>
        <w:ind w:left="1418" w:hanging="1418"/>
        <w:jc w:val="both"/>
        <w:rPr>
          <w:lang w:val="lv-LV"/>
        </w:rPr>
      </w:pPr>
      <w:r>
        <w:rPr>
          <w:lang w:val="lv-LV"/>
        </w:rPr>
        <w:t>5</w:t>
      </w:r>
      <w:r w:rsidR="00031E5C" w:rsidRPr="00FB13F8">
        <w:rPr>
          <w:lang w:val="lv-LV"/>
        </w:rPr>
        <w:t>.pielikums – Visu iesaistīto apakšuzņēmēju saraksts;</w:t>
      </w:r>
    </w:p>
    <w:p w:rsidR="00031E5C" w:rsidRPr="00FB13F8" w:rsidRDefault="008E0B4E" w:rsidP="00031E5C">
      <w:pPr>
        <w:ind w:left="1418" w:hanging="1418"/>
        <w:jc w:val="both"/>
        <w:rPr>
          <w:lang w:val="lv-LV"/>
        </w:rPr>
      </w:pPr>
      <w:r>
        <w:rPr>
          <w:lang w:val="lv-LV"/>
        </w:rPr>
        <w:t>6</w:t>
      </w:r>
      <w:r w:rsidR="00031E5C" w:rsidRPr="00FB13F8">
        <w:rPr>
          <w:lang w:val="lv-LV"/>
        </w:rPr>
        <w:t>.pielikums – Funkcionāli līdzīgi darbi par pēdējiem 5 gadiem;</w:t>
      </w:r>
    </w:p>
    <w:p w:rsidR="00BC2CCC" w:rsidRPr="00FB13F8" w:rsidRDefault="008E0B4E" w:rsidP="00093139">
      <w:pPr>
        <w:ind w:left="1418" w:hanging="1418"/>
        <w:jc w:val="both"/>
        <w:rPr>
          <w:lang w:val="lv-LV"/>
        </w:rPr>
      </w:pPr>
      <w:r>
        <w:rPr>
          <w:lang w:val="lv-LV"/>
        </w:rPr>
        <w:t>7</w:t>
      </w:r>
      <w:r w:rsidR="00031E5C" w:rsidRPr="00FB13F8">
        <w:rPr>
          <w:lang w:val="lv-LV"/>
        </w:rPr>
        <w:t xml:space="preserve">.pielikums – Līguma projekts. </w:t>
      </w:r>
      <w:r w:rsidR="00BC2CCC" w:rsidRPr="00FB13F8">
        <w:rPr>
          <w:lang w:val="lv-LV"/>
        </w:rPr>
        <w:br w:type="page"/>
      </w:r>
    </w:p>
    <w:p w:rsidR="00031E5C" w:rsidRPr="00093139" w:rsidRDefault="00BC2CCC" w:rsidP="00BC2CCC">
      <w:pPr>
        <w:ind w:left="1418" w:hanging="1418"/>
        <w:jc w:val="right"/>
        <w:rPr>
          <w:sz w:val="22"/>
          <w:szCs w:val="22"/>
          <w:lang w:val="lv-LV"/>
        </w:rPr>
      </w:pPr>
      <w:r w:rsidRPr="00093139">
        <w:rPr>
          <w:sz w:val="22"/>
          <w:szCs w:val="22"/>
          <w:lang w:val="lv-LV"/>
        </w:rPr>
        <w:lastRenderedPageBreak/>
        <w:t>1.pielikums</w:t>
      </w:r>
    </w:p>
    <w:p w:rsidR="00BC2CCC" w:rsidRPr="00093139" w:rsidRDefault="00BC2CCC" w:rsidP="00BC2CCC">
      <w:pPr>
        <w:ind w:left="1418" w:hanging="1418"/>
        <w:jc w:val="right"/>
        <w:rPr>
          <w:sz w:val="22"/>
          <w:szCs w:val="22"/>
          <w:lang w:val="lv-LV"/>
        </w:rPr>
      </w:pPr>
    </w:p>
    <w:p w:rsidR="00BC2CCC" w:rsidRPr="00093139" w:rsidRDefault="005E3697" w:rsidP="00BC2CCC">
      <w:pPr>
        <w:shd w:val="clear" w:color="auto" w:fill="FFFFFF"/>
        <w:autoSpaceDE w:val="0"/>
        <w:autoSpaceDN w:val="0"/>
        <w:adjustRightInd w:val="0"/>
        <w:jc w:val="center"/>
        <w:rPr>
          <w:b/>
          <w:sz w:val="22"/>
          <w:szCs w:val="22"/>
          <w:lang w:val="lv-LV"/>
        </w:rPr>
      </w:pPr>
      <w:r w:rsidRPr="00093139">
        <w:rPr>
          <w:b/>
          <w:sz w:val="22"/>
          <w:szCs w:val="22"/>
          <w:lang w:val="lv-LV"/>
        </w:rPr>
        <w:t>Tehniskā specifikācija</w:t>
      </w:r>
    </w:p>
    <w:p w:rsidR="00093139" w:rsidRPr="00093139" w:rsidRDefault="00BC2CCC" w:rsidP="00093139">
      <w:pPr>
        <w:widowControl w:val="0"/>
        <w:shd w:val="clear" w:color="auto" w:fill="FFFFFF"/>
        <w:autoSpaceDE w:val="0"/>
        <w:autoSpaceDN w:val="0"/>
        <w:adjustRightInd w:val="0"/>
        <w:jc w:val="center"/>
        <w:rPr>
          <w:sz w:val="22"/>
          <w:szCs w:val="22"/>
          <w:lang w:val="lv-LV"/>
        </w:rPr>
      </w:pPr>
      <w:r w:rsidRPr="00093139">
        <w:rPr>
          <w:sz w:val="22"/>
          <w:szCs w:val="22"/>
          <w:lang w:val="lv-LV"/>
        </w:rPr>
        <w:t xml:space="preserve">Iepirkumam </w:t>
      </w:r>
      <w:r w:rsidR="00093139" w:rsidRPr="00093139">
        <w:rPr>
          <w:sz w:val="22"/>
          <w:szCs w:val="22"/>
          <w:lang w:val="lv-LV"/>
        </w:rPr>
        <w:t>I</w:t>
      </w:r>
      <w:r w:rsidR="00093139">
        <w:rPr>
          <w:sz w:val="22"/>
          <w:szCs w:val="22"/>
          <w:lang w:val="lv-LV"/>
        </w:rPr>
        <w:t>D</w:t>
      </w:r>
      <w:r w:rsidR="00093139" w:rsidRPr="00093139">
        <w:rPr>
          <w:sz w:val="22"/>
          <w:szCs w:val="22"/>
          <w:lang w:val="lv-LV"/>
        </w:rPr>
        <w:t xml:space="preserve"> </w:t>
      </w:r>
      <w:r w:rsidR="00093139">
        <w:rPr>
          <w:sz w:val="22"/>
          <w:szCs w:val="22"/>
          <w:lang w:val="lv-LV"/>
        </w:rPr>
        <w:t>SĢ</w:t>
      </w:r>
      <w:proofErr w:type="gramStart"/>
      <w:r w:rsidR="00093139" w:rsidRPr="00093139">
        <w:rPr>
          <w:sz w:val="22"/>
          <w:szCs w:val="22"/>
          <w:lang w:val="lv-LV"/>
        </w:rPr>
        <w:t xml:space="preserve">  </w:t>
      </w:r>
      <w:proofErr w:type="gramEnd"/>
      <w:r w:rsidR="00093139" w:rsidRPr="00093139">
        <w:rPr>
          <w:sz w:val="22"/>
          <w:szCs w:val="22"/>
          <w:lang w:val="lv-LV"/>
        </w:rPr>
        <w:t>201</w:t>
      </w:r>
      <w:r w:rsidR="00093139">
        <w:rPr>
          <w:sz w:val="22"/>
          <w:szCs w:val="22"/>
          <w:lang w:val="lv-LV"/>
        </w:rPr>
        <w:t>8</w:t>
      </w:r>
      <w:r w:rsidR="00093139" w:rsidRPr="00093139">
        <w:rPr>
          <w:sz w:val="22"/>
          <w:szCs w:val="22"/>
          <w:lang w:val="lv-LV"/>
        </w:rPr>
        <w:t>/</w:t>
      </w:r>
      <w:r w:rsidR="00093139">
        <w:rPr>
          <w:sz w:val="22"/>
          <w:szCs w:val="22"/>
          <w:lang w:val="lv-LV"/>
        </w:rPr>
        <w:t>6</w:t>
      </w:r>
    </w:p>
    <w:p w:rsidR="00BC2CCC" w:rsidRPr="00093139" w:rsidRDefault="00BC2CCC" w:rsidP="00BC2CCC">
      <w:pPr>
        <w:jc w:val="center"/>
        <w:rPr>
          <w:color w:val="000000"/>
          <w:sz w:val="22"/>
          <w:szCs w:val="22"/>
          <w:lang w:val="lv-LV"/>
        </w:rPr>
      </w:pPr>
      <w:r w:rsidRPr="00093139">
        <w:rPr>
          <w:sz w:val="22"/>
          <w:szCs w:val="22"/>
          <w:lang w:val="lv-LV"/>
        </w:rPr>
        <w:t xml:space="preserve">Publisko iepirkumu likuma </w:t>
      </w:r>
      <w:r w:rsidR="008E0B4E" w:rsidRPr="00093139">
        <w:rPr>
          <w:color w:val="000000"/>
          <w:sz w:val="22"/>
          <w:szCs w:val="22"/>
          <w:lang w:val="lv-LV"/>
        </w:rPr>
        <w:t>9.</w:t>
      </w:r>
      <w:r w:rsidRPr="00093139">
        <w:rPr>
          <w:color w:val="000000"/>
          <w:sz w:val="22"/>
          <w:szCs w:val="22"/>
          <w:vertAlign w:val="superscript"/>
          <w:lang w:val="lv-LV"/>
        </w:rPr>
        <w:t xml:space="preserve"> </w:t>
      </w:r>
      <w:r w:rsidRPr="00093139">
        <w:rPr>
          <w:color w:val="000000"/>
          <w:sz w:val="22"/>
          <w:szCs w:val="22"/>
          <w:lang w:val="lv-LV"/>
        </w:rPr>
        <w:t>panta kārtībā „</w:t>
      </w:r>
      <w:r w:rsidR="008E0B4E" w:rsidRPr="00093139">
        <w:rPr>
          <w:color w:val="000000"/>
          <w:sz w:val="22"/>
          <w:szCs w:val="22"/>
          <w:lang w:val="lv-LV"/>
        </w:rPr>
        <w:t>A</w:t>
      </w:r>
      <w:r w:rsidRPr="00093139">
        <w:rPr>
          <w:color w:val="000000"/>
          <w:sz w:val="22"/>
          <w:szCs w:val="22"/>
          <w:lang w:val="lv-LV"/>
        </w:rPr>
        <w:t>pkures ūdenssildāmā katla piegāde un uzstādīšana”</w:t>
      </w:r>
    </w:p>
    <w:p w:rsidR="008E0B4E" w:rsidRPr="00093139" w:rsidRDefault="008E0B4E" w:rsidP="008E0B4E">
      <w:pPr>
        <w:ind w:left="426" w:hanging="426"/>
        <w:jc w:val="center"/>
        <w:rPr>
          <w:sz w:val="22"/>
          <w:szCs w:val="22"/>
          <w:lang w:val="lv-LV"/>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118"/>
        <w:gridCol w:w="2410"/>
      </w:tblGrid>
      <w:tr w:rsidR="008E0B4E" w:rsidRPr="00851C98" w:rsidTr="00FB7D91">
        <w:tc>
          <w:tcPr>
            <w:tcW w:w="3255" w:type="dxa"/>
            <w:shd w:val="clear" w:color="auto" w:fill="auto"/>
          </w:tcPr>
          <w:p w:rsidR="008E0B4E" w:rsidRPr="00093139" w:rsidRDefault="008E0B4E" w:rsidP="00D07FB4">
            <w:pPr>
              <w:jc w:val="center"/>
              <w:rPr>
                <w:b/>
                <w:sz w:val="22"/>
                <w:szCs w:val="22"/>
              </w:rPr>
            </w:pPr>
            <w:proofErr w:type="spellStart"/>
            <w:r w:rsidRPr="00093139">
              <w:rPr>
                <w:b/>
                <w:sz w:val="22"/>
                <w:szCs w:val="22"/>
              </w:rPr>
              <w:t>Parametri</w:t>
            </w:r>
            <w:proofErr w:type="spellEnd"/>
          </w:p>
        </w:tc>
        <w:tc>
          <w:tcPr>
            <w:tcW w:w="3118" w:type="dxa"/>
            <w:shd w:val="clear" w:color="auto" w:fill="auto"/>
          </w:tcPr>
          <w:p w:rsidR="008E0B4E" w:rsidRPr="00093139" w:rsidRDefault="008E0B4E" w:rsidP="00D07FB4">
            <w:pPr>
              <w:jc w:val="center"/>
              <w:rPr>
                <w:b/>
                <w:sz w:val="22"/>
                <w:szCs w:val="22"/>
              </w:rPr>
            </w:pPr>
            <w:r w:rsidRPr="00093139">
              <w:rPr>
                <w:b/>
                <w:sz w:val="22"/>
                <w:szCs w:val="22"/>
              </w:rPr>
              <w:t>Pasūtītāja izvirzītās tehniskās prasības</w:t>
            </w:r>
          </w:p>
        </w:tc>
        <w:tc>
          <w:tcPr>
            <w:tcW w:w="2410" w:type="dxa"/>
            <w:shd w:val="clear" w:color="auto" w:fill="auto"/>
          </w:tcPr>
          <w:p w:rsidR="008E0B4E" w:rsidRPr="00093139" w:rsidRDefault="008E0B4E" w:rsidP="00D07FB4">
            <w:pPr>
              <w:jc w:val="center"/>
              <w:rPr>
                <w:b/>
                <w:sz w:val="22"/>
                <w:szCs w:val="22"/>
                <w:lang w:val="en-US"/>
              </w:rPr>
            </w:pPr>
            <w:r w:rsidRPr="00093139">
              <w:rPr>
                <w:b/>
                <w:sz w:val="22"/>
                <w:szCs w:val="22"/>
                <w:lang w:val="en-US"/>
              </w:rPr>
              <w:t>Pretendenta piedāvātā katla tehniskie rādītāji</w:t>
            </w:r>
          </w:p>
        </w:tc>
      </w:tr>
      <w:tr w:rsidR="008E0B4E" w:rsidRPr="00093139" w:rsidTr="00FB7D91">
        <w:tc>
          <w:tcPr>
            <w:tcW w:w="8783" w:type="dxa"/>
            <w:gridSpan w:val="3"/>
            <w:tcBorders>
              <w:top w:val="single" w:sz="4" w:space="0" w:color="auto"/>
              <w:left w:val="single" w:sz="4" w:space="0" w:color="auto"/>
              <w:bottom w:val="single" w:sz="4" w:space="0" w:color="auto"/>
            </w:tcBorders>
          </w:tcPr>
          <w:p w:rsidR="008E0B4E" w:rsidRPr="00093139" w:rsidRDefault="008E0B4E" w:rsidP="00D07FB4">
            <w:pPr>
              <w:jc w:val="center"/>
              <w:rPr>
                <w:b/>
                <w:sz w:val="22"/>
                <w:szCs w:val="22"/>
              </w:rPr>
            </w:pPr>
            <w:proofErr w:type="spellStart"/>
            <w:r w:rsidRPr="00093139">
              <w:rPr>
                <w:b/>
                <w:sz w:val="22"/>
                <w:szCs w:val="22"/>
              </w:rPr>
              <w:t>Ūdens</w:t>
            </w:r>
            <w:proofErr w:type="spellEnd"/>
            <w:r w:rsidRPr="00093139">
              <w:rPr>
                <w:b/>
                <w:sz w:val="22"/>
                <w:szCs w:val="22"/>
              </w:rPr>
              <w:t xml:space="preserve"> </w:t>
            </w:r>
            <w:proofErr w:type="spellStart"/>
            <w:r w:rsidRPr="00093139">
              <w:rPr>
                <w:b/>
                <w:sz w:val="22"/>
                <w:szCs w:val="22"/>
              </w:rPr>
              <w:t>sildāmais</w:t>
            </w:r>
            <w:proofErr w:type="spellEnd"/>
            <w:r w:rsidRPr="00093139">
              <w:rPr>
                <w:b/>
                <w:sz w:val="22"/>
                <w:szCs w:val="22"/>
              </w:rPr>
              <w:t xml:space="preserve"> </w:t>
            </w:r>
            <w:proofErr w:type="spellStart"/>
            <w:r w:rsidRPr="00093139">
              <w:rPr>
                <w:b/>
                <w:sz w:val="22"/>
                <w:szCs w:val="22"/>
              </w:rPr>
              <w:t>apkures</w:t>
            </w:r>
            <w:proofErr w:type="spellEnd"/>
            <w:r w:rsidRPr="00093139">
              <w:rPr>
                <w:b/>
                <w:sz w:val="22"/>
                <w:szCs w:val="22"/>
              </w:rPr>
              <w:t xml:space="preserve"> </w:t>
            </w:r>
            <w:proofErr w:type="spellStart"/>
            <w:r w:rsidRPr="00093139">
              <w:rPr>
                <w:b/>
                <w:sz w:val="22"/>
                <w:szCs w:val="22"/>
              </w:rPr>
              <w:t>katls</w:t>
            </w:r>
            <w:proofErr w:type="spellEnd"/>
          </w:p>
          <w:p w:rsidR="008E0B4E" w:rsidRPr="00093139" w:rsidRDefault="008E0B4E" w:rsidP="00D07FB4">
            <w:pPr>
              <w:jc w:val="both"/>
              <w:rPr>
                <w:sz w:val="22"/>
                <w:szCs w:val="22"/>
                <w:lang w:val="en-GB"/>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Katla jauda</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1100 kW ±10 %</w:t>
            </w:r>
          </w:p>
        </w:tc>
        <w:tc>
          <w:tcPr>
            <w:tcW w:w="2410" w:type="dxa"/>
            <w:shd w:val="clear" w:color="auto" w:fill="auto"/>
          </w:tcPr>
          <w:p w:rsidR="008E0B4E" w:rsidRPr="00093139" w:rsidRDefault="008E0B4E" w:rsidP="00D07FB4">
            <w:pPr>
              <w:jc w:val="both"/>
              <w:rPr>
                <w:bCs/>
                <w:sz w:val="22"/>
                <w:szCs w:val="22"/>
                <w:lang w:val="en-GB"/>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Katla korpusa materiāls</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Tērauds</w:t>
            </w:r>
          </w:p>
        </w:tc>
        <w:tc>
          <w:tcPr>
            <w:tcW w:w="2410" w:type="dxa"/>
            <w:shd w:val="clear" w:color="auto" w:fill="auto"/>
          </w:tcPr>
          <w:p w:rsidR="008E0B4E" w:rsidRPr="00093139" w:rsidRDefault="008E0B4E" w:rsidP="00D07FB4">
            <w:pPr>
              <w:jc w:val="both"/>
              <w:rPr>
                <w:bCs/>
                <w:sz w:val="22"/>
                <w:szCs w:val="22"/>
                <w:lang w:val="en-GB"/>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Katla uzbūve</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Trīsgaitas liesmcauruļu tipa ūdenssildāmais katls</w:t>
            </w:r>
          </w:p>
        </w:tc>
        <w:tc>
          <w:tcPr>
            <w:tcW w:w="2410" w:type="dxa"/>
            <w:shd w:val="clear" w:color="auto" w:fill="auto"/>
          </w:tcPr>
          <w:p w:rsidR="008E0B4E" w:rsidRPr="00093139" w:rsidRDefault="008E0B4E" w:rsidP="00D07FB4">
            <w:pPr>
              <w:jc w:val="both"/>
              <w:rPr>
                <w:bCs/>
                <w:sz w:val="22"/>
                <w:szCs w:val="22"/>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Drošības spiediens</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1610F3">
            <w:pPr>
              <w:jc w:val="both"/>
              <w:rPr>
                <w:sz w:val="22"/>
                <w:szCs w:val="22"/>
              </w:rPr>
            </w:pPr>
            <w:r w:rsidRPr="00093139">
              <w:rPr>
                <w:sz w:val="22"/>
                <w:szCs w:val="22"/>
              </w:rPr>
              <w:t xml:space="preserve">6 </w:t>
            </w:r>
            <w:proofErr w:type="spellStart"/>
            <w:r w:rsidRPr="00093139">
              <w:rPr>
                <w:sz w:val="22"/>
                <w:szCs w:val="22"/>
              </w:rPr>
              <w:t>bar</w:t>
            </w:r>
            <w:proofErr w:type="spellEnd"/>
          </w:p>
        </w:tc>
        <w:tc>
          <w:tcPr>
            <w:tcW w:w="2410" w:type="dxa"/>
            <w:shd w:val="clear" w:color="auto" w:fill="auto"/>
          </w:tcPr>
          <w:p w:rsidR="008E0B4E" w:rsidRPr="00093139" w:rsidRDefault="008E0B4E" w:rsidP="00D07FB4">
            <w:pPr>
              <w:jc w:val="both"/>
              <w:rPr>
                <w:bCs/>
                <w:sz w:val="22"/>
                <w:szCs w:val="22"/>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autoSpaceDE w:val="0"/>
              <w:autoSpaceDN w:val="0"/>
              <w:adjustRightInd w:val="0"/>
              <w:rPr>
                <w:sz w:val="22"/>
                <w:szCs w:val="22"/>
                <w:lang w:val="en-US"/>
              </w:rPr>
            </w:pPr>
            <w:r w:rsidRPr="00093139">
              <w:rPr>
                <w:sz w:val="22"/>
                <w:szCs w:val="22"/>
                <w:lang w:val="en-US"/>
              </w:rPr>
              <w:t>Dūmgāzu temperatūra pie nominālās slodzes Temperat</w:t>
            </w:r>
            <w:r w:rsidRPr="00093139">
              <w:rPr>
                <w:rFonts w:hint="eastAsia"/>
                <w:sz w:val="22"/>
                <w:szCs w:val="22"/>
                <w:lang w:val="en-US"/>
              </w:rPr>
              <w:t>ū</w:t>
            </w:r>
            <w:r w:rsidRPr="00093139">
              <w:rPr>
                <w:sz w:val="22"/>
                <w:szCs w:val="22"/>
                <w:lang w:val="en-US"/>
              </w:rPr>
              <w:t>ra pie 60</w:t>
            </w:r>
            <w:r w:rsidRPr="00093139">
              <w:rPr>
                <w:rFonts w:hint="eastAsia"/>
                <w:sz w:val="22"/>
                <w:szCs w:val="22"/>
                <w:lang w:val="en-US"/>
              </w:rPr>
              <w:t>°</w:t>
            </w:r>
            <w:r w:rsidRPr="00093139">
              <w:rPr>
                <w:sz w:val="22"/>
                <w:szCs w:val="22"/>
                <w:lang w:val="en-US"/>
              </w:rPr>
              <w:t>C katla</w:t>
            </w:r>
          </w:p>
          <w:p w:rsidR="008E0B4E" w:rsidRPr="00093139" w:rsidRDefault="008E0B4E" w:rsidP="00D07FB4">
            <w:pPr>
              <w:autoSpaceDE w:val="0"/>
              <w:autoSpaceDN w:val="0"/>
              <w:adjustRightInd w:val="0"/>
              <w:rPr>
                <w:sz w:val="22"/>
                <w:szCs w:val="22"/>
              </w:rPr>
            </w:pPr>
            <w:proofErr w:type="spellStart"/>
            <w:r w:rsidRPr="00093139">
              <w:rPr>
                <w:rFonts w:hint="eastAsia"/>
                <w:sz w:val="22"/>
                <w:szCs w:val="22"/>
              </w:rPr>
              <w:t>ū</w:t>
            </w:r>
            <w:r w:rsidRPr="00093139">
              <w:rPr>
                <w:sz w:val="22"/>
                <w:szCs w:val="22"/>
              </w:rPr>
              <w:t>dens</w:t>
            </w:r>
            <w:proofErr w:type="spellEnd"/>
            <w:r w:rsidRPr="00093139">
              <w:rPr>
                <w:sz w:val="22"/>
                <w:szCs w:val="22"/>
              </w:rPr>
              <w:t xml:space="preserve"> </w:t>
            </w:r>
            <w:proofErr w:type="spellStart"/>
            <w:proofErr w:type="gramStart"/>
            <w:r w:rsidRPr="00093139">
              <w:rPr>
                <w:sz w:val="22"/>
                <w:szCs w:val="22"/>
              </w:rPr>
              <w:t>temperat</w:t>
            </w:r>
            <w:r w:rsidRPr="00093139">
              <w:rPr>
                <w:rFonts w:hint="eastAsia"/>
                <w:sz w:val="22"/>
                <w:szCs w:val="22"/>
              </w:rPr>
              <w:t>ū</w:t>
            </w:r>
            <w:r w:rsidRPr="00093139">
              <w:rPr>
                <w:sz w:val="22"/>
                <w:szCs w:val="22"/>
              </w:rPr>
              <w:t>ras</w:t>
            </w:r>
            <w:proofErr w:type="spellEnd"/>
            <w:r w:rsidRPr="00093139">
              <w:rPr>
                <w:sz w:val="22"/>
                <w:szCs w:val="22"/>
              </w:rPr>
              <w:t>)*</w:t>
            </w:r>
            <w:proofErr w:type="gramEnd"/>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≤180C</w:t>
            </w:r>
          </w:p>
        </w:tc>
        <w:tc>
          <w:tcPr>
            <w:tcW w:w="2410" w:type="dxa"/>
            <w:shd w:val="clear" w:color="auto" w:fill="auto"/>
          </w:tcPr>
          <w:p w:rsidR="008E0B4E" w:rsidRPr="00093139" w:rsidRDefault="008E0B4E" w:rsidP="00D07FB4">
            <w:pPr>
              <w:jc w:val="both"/>
              <w:rPr>
                <w:bCs/>
                <w:sz w:val="22"/>
                <w:szCs w:val="22"/>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 xml:space="preserve">Katla vadība. </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 xml:space="preserve">Sistēmai jānodrošina esoša katla un jaunuzstādāmā katla kaskādes slēguma funkcija, vajadzības gadījumā nomainot esošā katla automātikas bloku. </w:t>
            </w:r>
          </w:p>
        </w:tc>
        <w:tc>
          <w:tcPr>
            <w:tcW w:w="2410" w:type="dxa"/>
            <w:shd w:val="clear" w:color="auto" w:fill="auto"/>
          </w:tcPr>
          <w:p w:rsidR="008E0B4E" w:rsidRPr="00093139" w:rsidRDefault="008E0B4E" w:rsidP="00D07FB4">
            <w:pPr>
              <w:jc w:val="both"/>
              <w:rPr>
                <w:bCs/>
                <w:sz w:val="22"/>
                <w:szCs w:val="22"/>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 xml:space="preserve">Kurināmais </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Dabas gāze / šķidrais kurināmais (dīzeļdegviela)</w:t>
            </w:r>
          </w:p>
        </w:tc>
        <w:tc>
          <w:tcPr>
            <w:tcW w:w="2410" w:type="dxa"/>
            <w:shd w:val="clear" w:color="auto" w:fill="auto"/>
          </w:tcPr>
          <w:p w:rsidR="008E0B4E" w:rsidRPr="00093139" w:rsidRDefault="008E0B4E" w:rsidP="00D07FB4">
            <w:pPr>
              <w:jc w:val="both"/>
              <w:rPr>
                <w:bCs/>
                <w:sz w:val="22"/>
                <w:szCs w:val="22"/>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Drošības aprīkojums</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Drošības vārsts, Termostats, Maksimālā spiediena slēdzis, minimālā spiediena slēdzis, siltumnesēja aizpildījuma relejs, Vizuālas spiediena identikācijas ierīce.</w:t>
            </w:r>
          </w:p>
        </w:tc>
        <w:tc>
          <w:tcPr>
            <w:tcW w:w="2410" w:type="dxa"/>
            <w:shd w:val="clear" w:color="auto" w:fill="auto"/>
          </w:tcPr>
          <w:p w:rsidR="008E0B4E" w:rsidRPr="00093139" w:rsidRDefault="008E0B4E" w:rsidP="00D07FB4">
            <w:pPr>
              <w:jc w:val="both"/>
              <w:rPr>
                <w:bCs/>
                <w:sz w:val="22"/>
                <w:szCs w:val="22"/>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Deglis</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 xml:space="preserve"> Monombloka izpildījums</w:t>
            </w:r>
          </w:p>
        </w:tc>
        <w:tc>
          <w:tcPr>
            <w:tcW w:w="2410" w:type="dxa"/>
            <w:shd w:val="clear" w:color="auto" w:fill="auto"/>
          </w:tcPr>
          <w:p w:rsidR="008E0B4E" w:rsidRPr="00093139" w:rsidRDefault="008E0B4E" w:rsidP="00D07FB4">
            <w:pPr>
              <w:jc w:val="both"/>
              <w:rPr>
                <w:bCs/>
                <w:sz w:val="22"/>
                <w:szCs w:val="22"/>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lang w:val="en-US"/>
              </w:rPr>
            </w:pPr>
            <w:r w:rsidRPr="00093139">
              <w:rPr>
                <w:sz w:val="22"/>
                <w:szCs w:val="22"/>
                <w:lang w:val="en-US"/>
              </w:rPr>
              <w:t>Dabas gāzes puses lietošanas režīms</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 xml:space="preserve">Modulējošais (darba diapazons 30-100%) </w:t>
            </w:r>
          </w:p>
        </w:tc>
        <w:tc>
          <w:tcPr>
            <w:tcW w:w="2410" w:type="dxa"/>
            <w:shd w:val="clear" w:color="auto" w:fill="auto"/>
          </w:tcPr>
          <w:p w:rsidR="008E0B4E" w:rsidRPr="00093139" w:rsidRDefault="008E0B4E" w:rsidP="00D07FB4">
            <w:pPr>
              <w:jc w:val="both"/>
              <w:rPr>
                <w:bCs/>
                <w:sz w:val="22"/>
                <w:szCs w:val="22"/>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Dīzeļdegvielas puses lietošanas režīms</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Divpakāpju</w:t>
            </w:r>
          </w:p>
        </w:tc>
        <w:tc>
          <w:tcPr>
            <w:tcW w:w="2410" w:type="dxa"/>
            <w:shd w:val="clear" w:color="auto" w:fill="auto"/>
          </w:tcPr>
          <w:p w:rsidR="008E0B4E" w:rsidRPr="00093139" w:rsidRDefault="008E0B4E" w:rsidP="00D07FB4">
            <w:pPr>
              <w:jc w:val="both"/>
              <w:rPr>
                <w:bCs/>
                <w:sz w:val="22"/>
                <w:szCs w:val="22"/>
              </w:rPr>
            </w:pPr>
          </w:p>
        </w:tc>
      </w:tr>
      <w:tr w:rsidR="008E0B4E" w:rsidRPr="00851C98"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lang w:val="en-US"/>
              </w:rPr>
            </w:pPr>
            <w:r w:rsidRPr="00093139">
              <w:rPr>
                <w:sz w:val="22"/>
                <w:szCs w:val="22"/>
                <w:lang w:val="en-US"/>
              </w:rPr>
              <w:t>Emisijas robežvērtības darbam ar dabas gāzi</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lang w:val="en-US"/>
              </w:rPr>
            </w:pPr>
          </w:p>
        </w:tc>
        <w:tc>
          <w:tcPr>
            <w:tcW w:w="2410" w:type="dxa"/>
            <w:shd w:val="clear" w:color="auto" w:fill="auto"/>
          </w:tcPr>
          <w:p w:rsidR="008E0B4E" w:rsidRPr="00093139" w:rsidRDefault="008E0B4E" w:rsidP="00D07FB4">
            <w:pPr>
              <w:jc w:val="both"/>
              <w:rPr>
                <w:bCs/>
                <w:sz w:val="22"/>
                <w:szCs w:val="22"/>
                <w:lang w:val="en-US"/>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CO</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vertAlign w:val="superscript"/>
              </w:rPr>
            </w:pPr>
            <w:r w:rsidRPr="00093139">
              <w:rPr>
                <w:sz w:val="22"/>
                <w:szCs w:val="22"/>
              </w:rPr>
              <w:t>≤150 mg/Nm</w:t>
            </w:r>
            <w:r w:rsidRPr="00093139">
              <w:rPr>
                <w:sz w:val="22"/>
                <w:szCs w:val="22"/>
                <w:vertAlign w:val="superscript"/>
              </w:rPr>
              <w:t>3</w:t>
            </w:r>
          </w:p>
        </w:tc>
        <w:tc>
          <w:tcPr>
            <w:tcW w:w="2410" w:type="dxa"/>
            <w:shd w:val="clear" w:color="auto" w:fill="auto"/>
          </w:tcPr>
          <w:p w:rsidR="008E0B4E" w:rsidRPr="00093139" w:rsidRDefault="008E0B4E" w:rsidP="00D07FB4">
            <w:pPr>
              <w:jc w:val="both"/>
              <w:rPr>
                <w:bCs/>
                <w:sz w:val="22"/>
                <w:szCs w:val="22"/>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NOx</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≤100 mg/Nm</w:t>
            </w:r>
            <w:r w:rsidRPr="00093139">
              <w:rPr>
                <w:sz w:val="22"/>
                <w:szCs w:val="22"/>
                <w:vertAlign w:val="superscript"/>
              </w:rPr>
              <w:t>3</w:t>
            </w:r>
          </w:p>
        </w:tc>
        <w:tc>
          <w:tcPr>
            <w:tcW w:w="2410" w:type="dxa"/>
            <w:shd w:val="clear" w:color="auto" w:fill="auto"/>
          </w:tcPr>
          <w:p w:rsidR="008E0B4E" w:rsidRPr="00093139" w:rsidRDefault="008E0B4E" w:rsidP="00D07FB4">
            <w:pPr>
              <w:jc w:val="both"/>
              <w:rPr>
                <w:bCs/>
                <w:sz w:val="22"/>
                <w:szCs w:val="22"/>
              </w:rPr>
            </w:pPr>
          </w:p>
        </w:tc>
      </w:tr>
      <w:tr w:rsidR="008E0B4E" w:rsidRPr="00851C98"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lang w:val="en-US"/>
              </w:rPr>
            </w:pPr>
            <w:r w:rsidRPr="00093139">
              <w:rPr>
                <w:sz w:val="22"/>
                <w:szCs w:val="22"/>
                <w:lang w:val="en-US"/>
              </w:rPr>
              <w:t>Emisijas robežvērtības darbam ar dīzeļdegvielu</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lang w:val="en-US"/>
              </w:rPr>
            </w:pPr>
          </w:p>
        </w:tc>
        <w:tc>
          <w:tcPr>
            <w:tcW w:w="2410" w:type="dxa"/>
            <w:shd w:val="clear" w:color="auto" w:fill="auto"/>
          </w:tcPr>
          <w:p w:rsidR="008E0B4E" w:rsidRPr="00093139" w:rsidRDefault="008E0B4E" w:rsidP="00D07FB4">
            <w:pPr>
              <w:jc w:val="both"/>
              <w:rPr>
                <w:bCs/>
                <w:sz w:val="22"/>
                <w:szCs w:val="22"/>
                <w:lang w:val="en-US"/>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CO</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vertAlign w:val="superscript"/>
              </w:rPr>
            </w:pPr>
            <w:r w:rsidRPr="00093139">
              <w:rPr>
                <w:sz w:val="22"/>
                <w:szCs w:val="22"/>
              </w:rPr>
              <w:t>≤400 mg/Nm</w:t>
            </w:r>
            <w:r w:rsidRPr="00093139">
              <w:rPr>
                <w:sz w:val="22"/>
                <w:szCs w:val="22"/>
                <w:vertAlign w:val="superscript"/>
              </w:rPr>
              <w:t>3</w:t>
            </w:r>
          </w:p>
        </w:tc>
        <w:tc>
          <w:tcPr>
            <w:tcW w:w="2410" w:type="dxa"/>
            <w:shd w:val="clear" w:color="auto" w:fill="auto"/>
          </w:tcPr>
          <w:p w:rsidR="008E0B4E" w:rsidRPr="00093139" w:rsidRDefault="008E0B4E" w:rsidP="00D07FB4">
            <w:pPr>
              <w:jc w:val="both"/>
              <w:rPr>
                <w:sz w:val="22"/>
                <w:szCs w:val="22"/>
                <w:lang w:val="en-GB"/>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NOx</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≤200 mg/Nm</w:t>
            </w:r>
            <w:r w:rsidRPr="00093139">
              <w:rPr>
                <w:sz w:val="22"/>
                <w:szCs w:val="22"/>
                <w:vertAlign w:val="superscript"/>
              </w:rPr>
              <w:t>3</w:t>
            </w:r>
          </w:p>
        </w:tc>
        <w:tc>
          <w:tcPr>
            <w:tcW w:w="2410" w:type="dxa"/>
            <w:shd w:val="clear" w:color="auto" w:fill="auto"/>
          </w:tcPr>
          <w:p w:rsidR="008E0B4E" w:rsidRPr="00093139" w:rsidRDefault="008E0B4E" w:rsidP="00D07FB4">
            <w:pPr>
              <w:jc w:val="both"/>
              <w:rPr>
                <w:sz w:val="22"/>
                <w:szCs w:val="22"/>
                <w:lang w:val="en-GB"/>
              </w:rPr>
            </w:pPr>
          </w:p>
        </w:tc>
      </w:tr>
      <w:tr w:rsidR="008E0B4E" w:rsidRPr="00093139" w:rsidTr="00FB7D91">
        <w:tc>
          <w:tcPr>
            <w:tcW w:w="3255"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lang w:val="en-US"/>
              </w:rPr>
            </w:pPr>
            <w:r w:rsidRPr="00093139">
              <w:rPr>
                <w:sz w:val="22"/>
                <w:szCs w:val="22"/>
                <w:lang w:val="en-US"/>
              </w:rPr>
              <w:t>Papildus aprīkojums gāzes vadam un dīzeļdegvielas pieslēgumam</w:t>
            </w:r>
          </w:p>
        </w:tc>
        <w:tc>
          <w:tcPr>
            <w:tcW w:w="3118" w:type="dxa"/>
            <w:tcBorders>
              <w:top w:val="single" w:sz="4" w:space="0" w:color="auto"/>
              <w:left w:val="single" w:sz="4" w:space="0" w:color="auto"/>
              <w:bottom w:val="single" w:sz="4" w:space="0" w:color="auto"/>
              <w:right w:val="single" w:sz="4" w:space="0" w:color="auto"/>
            </w:tcBorders>
          </w:tcPr>
          <w:p w:rsidR="008E0B4E" w:rsidRPr="00093139" w:rsidRDefault="008E0B4E" w:rsidP="00D07FB4">
            <w:pPr>
              <w:jc w:val="both"/>
              <w:rPr>
                <w:sz w:val="22"/>
                <w:szCs w:val="22"/>
              </w:rPr>
            </w:pPr>
            <w:r w:rsidRPr="00093139">
              <w:rPr>
                <w:sz w:val="22"/>
                <w:szCs w:val="22"/>
              </w:rPr>
              <w:t>Filtri, noslēgarmatūra</w:t>
            </w:r>
          </w:p>
        </w:tc>
        <w:tc>
          <w:tcPr>
            <w:tcW w:w="2410" w:type="dxa"/>
            <w:tcBorders>
              <w:bottom w:val="single" w:sz="4" w:space="0" w:color="auto"/>
            </w:tcBorders>
            <w:shd w:val="clear" w:color="auto" w:fill="auto"/>
          </w:tcPr>
          <w:p w:rsidR="008E0B4E" w:rsidRPr="00093139" w:rsidRDefault="008E0B4E" w:rsidP="00D07FB4">
            <w:pPr>
              <w:jc w:val="both"/>
              <w:rPr>
                <w:sz w:val="22"/>
                <w:szCs w:val="22"/>
                <w:lang w:val="en-GB"/>
              </w:rPr>
            </w:pPr>
          </w:p>
        </w:tc>
      </w:tr>
      <w:tr w:rsidR="007635F0" w:rsidRPr="00093139" w:rsidTr="00FB7D91">
        <w:tc>
          <w:tcPr>
            <w:tcW w:w="3255" w:type="dxa"/>
            <w:tcBorders>
              <w:top w:val="single" w:sz="4" w:space="0" w:color="auto"/>
              <w:left w:val="single" w:sz="4" w:space="0" w:color="auto"/>
              <w:bottom w:val="single" w:sz="4" w:space="0" w:color="auto"/>
              <w:right w:val="single" w:sz="4" w:space="0" w:color="auto"/>
            </w:tcBorders>
          </w:tcPr>
          <w:p w:rsidR="007635F0" w:rsidRPr="00093139" w:rsidRDefault="007635F0" w:rsidP="00D07FB4">
            <w:pPr>
              <w:jc w:val="both"/>
              <w:rPr>
                <w:sz w:val="22"/>
                <w:szCs w:val="22"/>
                <w:lang w:val="lv-LV"/>
              </w:rPr>
            </w:pPr>
            <w:r w:rsidRPr="00093139">
              <w:rPr>
                <w:sz w:val="22"/>
                <w:szCs w:val="22"/>
                <w:lang w:val="lv-LV"/>
              </w:rPr>
              <w:t>Izplešanās trauks uzstādāmajam apkures katlam</w:t>
            </w:r>
          </w:p>
        </w:tc>
        <w:tc>
          <w:tcPr>
            <w:tcW w:w="3118" w:type="dxa"/>
            <w:tcBorders>
              <w:top w:val="single" w:sz="4" w:space="0" w:color="auto"/>
              <w:left w:val="single" w:sz="4" w:space="0" w:color="auto"/>
              <w:bottom w:val="single" w:sz="4" w:space="0" w:color="auto"/>
              <w:right w:val="single" w:sz="4" w:space="0" w:color="auto"/>
            </w:tcBorders>
          </w:tcPr>
          <w:p w:rsidR="007635F0" w:rsidRPr="00093139" w:rsidRDefault="007635F0" w:rsidP="00D07FB4">
            <w:pPr>
              <w:jc w:val="both"/>
              <w:rPr>
                <w:sz w:val="22"/>
                <w:szCs w:val="22"/>
                <w:lang w:val="lv-LV"/>
              </w:rPr>
            </w:pPr>
            <w:r w:rsidRPr="00093139">
              <w:rPr>
                <w:sz w:val="22"/>
                <w:szCs w:val="22"/>
                <w:lang w:val="lv-LV"/>
              </w:rPr>
              <w:t>Tilpums 250</w:t>
            </w:r>
            <w:r w:rsidR="00093139" w:rsidRPr="00093139">
              <w:rPr>
                <w:sz w:val="22"/>
                <w:szCs w:val="22"/>
                <w:lang w:val="lv-LV"/>
              </w:rPr>
              <w:t xml:space="preserve"> līdz 300</w:t>
            </w:r>
            <w:r w:rsidRPr="00093139">
              <w:rPr>
                <w:sz w:val="22"/>
                <w:szCs w:val="22"/>
                <w:lang w:val="lv-LV"/>
              </w:rPr>
              <w:t xml:space="preserve"> litri</w:t>
            </w:r>
          </w:p>
        </w:tc>
        <w:tc>
          <w:tcPr>
            <w:tcW w:w="2410" w:type="dxa"/>
            <w:tcBorders>
              <w:bottom w:val="single" w:sz="4" w:space="0" w:color="auto"/>
            </w:tcBorders>
            <w:shd w:val="clear" w:color="auto" w:fill="auto"/>
          </w:tcPr>
          <w:p w:rsidR="007635F0" w:rsidRPr="00093139" w:rsidRDefault="007635F0" w:rsidP="00D07FB4">
            <w:pPr>
              <w:jc w:val="both"/>
              <w:rPr>
                <w:sz w:val="22"/>
                <w:szCs w:val="22"/>
                <w:lang w:val="en-GB"/>
              </w:rPr>
            </w:pPr>
          </w:p>
        </w:tc>
      </w:tr>
      <w:tr w:rsidR="00887C03" w:rsidRPr="00093139" w:rsidTr="00FB7D91">
        <w:tc>
          <w:tcPr>
            <w:tcW w:w="8783" w:type="dxa"/>
            <w:gridSpan w:val="3"/>
            <w:tcBorders>
              <w:top w:val="single" w:sz="4" w:space="0" w:color="auto"/>
              <w:left w:val="single" w:sz="4" w:space="0" w:color="auto"/>
              <w:bottom w:val="single" w:sz="4" w:space="0" w:color="auto"/>
            </w:tcBorders>
          </w:tcPr>
          <w:p w:rsidR="00887C03" w:rsidRPr="00093139" w:rsidRDefault="00887C03" w:rsidP="00FB7D91">
            <w:pPr>
              <w:jc w:val="both"/>
              <w:rPr>
                <w:sz w:val="22"/>
                <w:szCs w:val="22"/>
                <w:lang w:val="lv-LV"/>
              </w:rPr>
            </w:pPr>
            <w:r w:rsidRPr="00093139">
              <w:rPr>
                <w:sz w:val="22"/>
                <w:szCs w:val="22"/>
                <w:lang w:val="lv-LV"/>
              </w:rPr>
              <w:t xml:space="preserve">Vecais apkures katls, kā arī </w:t>
            </w:r>
            <w:r w:rsidRPr="00FB7D91">
              <w:rPr>
                <w:sz w:val="22"/>
                <w:szCs w:val="22"/>
                <w:lang w:val="lv-LV"/>
              </w:rPr>
              <w:t>nevajadzīgās metāla konstrukcijas</w:t>
            </w:r>
            <w:r w:rsidR="00B42BCA" w:rsidRPr="00FB7D91">
              <w:rPr>
                <w:sz w:val="22"/>
                <w:szCs w:val="22"/>
                <w:lang w:val="lv-LV"/>
              </w:rPr>
              <w:t xml:space="preserve"> pie katlu mājas griestiem</w:t>
            </w:r>
            <w:r w:rsidRPr="00FB7D91">
              <w:rPr>
                <w:sz w:val="22"/>
                <w:szCs w:val="22"/>
                <w:lang w:val="lv-LV"/>
              </w:rPr>
              <w:t>,</w:t>
            </w:r>
            <w:r w:rsidRPr="00093139">
              <w:rPr>
                <w:sz w:val="22"/>
                <w:szCs w:val="22"/>
                <w:lang w:val="lv-LV"/>
              </w:rPr>
              <w:t xml:space="preserve"> demontējam</w:t>
            </w:r>
            <w:r w:rsidR="00FB7D91">
              <w:rPr>
                <w:sz w:val="22"/>
                <w:szCs w:val="22"/>
                <w:lang w:val="lv-LV"/>
              </w:rPr>
              <w:t>i</w:t>
            </w:r>
            <w:r w:rsidRPr="00093139">
              <w:rPr>
                <w:sz w:val="22"/>
                <w:szCs w:val="22"/>
                <w:lang w:val="lv-LV"/>
              </w:rPr>
              <w:t xml:space="preserve"> un novietojam</w:t>
            </w:r>
            <w:r w:rsidR="00FB7D91">
              <w:rPr>
                <w:sz w:val="22"/>
                <w:szCs w:val="22"/>
                <w:lang w:val="lv-LV"/>
              </w:rPr>
              <w:t>i</w:t>
            </w:r>
            <w:r w:rsidRPr="00093139">
              <w:rPr>
                <w:sz w:val="22"/>
                <w:szCs w:val="22"/>
                <w:lang w:val="lv-LV"/>
              </w:rPr>
              <w:t xml:space="preserve"> ārpus katlu mājas, atbilstoši pasūtītāja norādījumiem</w:t>
            </w:r>
          </w:p>
        </w:tc>
      </w:tr>
    </w:tbl>
    <w:p w:rsidR="00FB7D91" w:rsidRDefault="00FB7D91" w:rsidP="008E0B4E">
      <w:pPr>
        <w:ind w:firstLine="720"/>
        <w:jc w:val="both"/>
        <w:rPr>
          <w:sz w:val="22"/>
          <w:szCs w:val="22"/>
          <w:lang w:val="lv-LV"/>
        </w:rPr>
      </w:pPr>
    </w:p>
    <w:p w:rsidR="008E0B4E" w:rsidRPr="00093139" w:rsidRDefault="008E0B4E" w:rsidP="008E0B4E">
      <w:pPr>
        <w:ind w:firstLine="720"/>
        <w:jc w:val="both"/>
        <w:rPr>
          <w:sz w:val="22"/>
          <w:szCs w:val="22"/>
          <w:lang w:val="lv-LV"/>
        </w:rPr>
      </w:pPr>
      <w:r w:rsidRPr="00093139">
        <w:rPr>
          <w:sz w:val="22"/>
          <w:szCs w:val="22"/>
          <w:lang w:val="lv-LV"/>
        </w:rPr>
        <w:t>*Dūmgāzu iekārtas parametru aprēķina vērtības atbilstoši EN 13384 ar 13,2 % CO2 lietojot šķidro kurināmo EL un 10 % CO2 lietojot dabasgāzi.</w:t>
      </w:r>
    </w:p>
    <w:p w:rsidR="00093139" w:rsidRDefault="00093139" w:rsidP="00093139">
      <w:pPr>
        <w:autoSpaceDE w:val="0"/>
        <w:rPr>
          <w:i/>
          <w:sz w:val="20"/>
          <w:szCs w:val="20"/>
          <w:lang w:val="lv-LV"/>
        </w:rPr>
      </w:pPr>
    </w:p>
    <w:p w:rsidR="00093139" w:rsidRPr="00093139" w:rsidRDefault="00887C03" w:rsidP="00093139">
      <w:pPr>
        <w:autoSpaceDE w:val="0"/>
        <w:rPr>
          <w:i/>
          <w:sz w:val="20"/>
          <w:szCs w:val="20"/>
          <w:lang w:val="lv-LV"/>
        </w:rPr>
      </w:pPr>
      <w:r w:rsidRPr="00093139">
        <w:rPr>
          <w:i/>
          <w:sz w:val="20"/>
          <w:szCs w:val="20"/>
          <w:lang w:val="lv-LV"/>
        </w:rPr>
        <w:t xml:space="preserve">         </w:t>
      </w:r>
    </w:p>
    <w:p w:rsidR="00887C03" w:rsidRPr="00093139" w:rsidRDefault="00093139" w:rsidP="00093139">
      <w:pPr>
        <w:autoSpaceDE w:val="0"/>
        <w:rPr>
          <w:i/>
          <w:sz w:val="20"/>
          <w:szCs w:val="20"/>
          <w:lang w:val="en-US"/>
        </w:rPr>
      </w:pPr>
      <w:r w:rsidRPr="00FB7D91">
        <w:rPr>
          <w:i/>
          <w:sz w:val="20"/>
          <w:szCs w:val="20"/>
          <w:lang w:val="lv-LV"/>
        </w:rPr>
        <w:t xml:space="preserve">       </w:t>
      </w:r>
      <w:r w:rsidR="00887C03" w:rsidRPr="00093139">
        <w:rPr>
          <w:i/>
          <w:sz w:val="20"/>
          <w:szCs w:val="20"/>
          <w:lang w:val="en-US"/>
        </w:rPr>
        <w:t xml:space="preserve">_______   </w:t>
      </w:r>
      <w:r>
        <w:rPr>
          <w:i/>
          <w:sz w:val="20"/>
          <w:szCs w:val="20"/>
          <w:lang w:val="en-US"/>
        </w:rPr>
        <w:t xml:space="preserve">      </w:t>
      </w:r>
      <w:r w:rsidR="00887C03" w:rsidRPr="00093139">
        <w:rPr>
          <w:i/>
          <w:sz w:val="20"/>
          <w:szCs w:val="20"/>
          <w:lang w:val="en-US"/>
        </w:rPr>
        <w:t xml:space="preserve">____________________________        _______________    </w:t>
      </w:r>
      <w:r>
        <w:rPr>
          <w:i/>
          <w:sz w:val="20"/>
          <w:szCs w:val="20"/>
          <w:lang w:val="en-US"/>
        </w:rPr>
        <w:t xml:space="preserve">  </w:t>
      </w:r>
      <w:r w:rsidR="00887C03" w:rsidRPr="00093139">
        <w:rPr>
          <w:i/>
          <w:sz w:val="20"/>
          <w:szCs w:val="20"/>
          <w:lang w:val="en-US"/>
        </w:rPr>
        <w:t xml:space="preserve"> </w:t>
      </w:r>
      <w:r>
        <w:rPr>
          <w:i/>
          <w:sz w:val="20"/>
          <w:szCs w:val="20"/>
          <w:lang w:val="en-US"/>
        </w:rPr>
        <w:t xml:space="preserve">          </w:t>
      </w:r>
      <w:r w:rsidR="00887C03" w:rsidRPr="00093139">
        <w:rPr>
          <w:i/>
          <w:sz w:val="20"/>
          <w:szCs w:val="20"/>
          <w:lang w:val="en-US"/>
        </w:rPr>
        <w:t xml:space="preserve">   _______</w:t>
      </w:r>
    </w:p>
    <w:p w:rsidR="00887C03" w:rsidRPr="00093139" w:rsidRDefault="00887C03" w:rsidP="00887C03">
      <w:pPr>
        <w:autoSpaceDE w:val="0"/>
        <w:ind w:left="720" w:hanging="720"/>
        <w:rPr>
          <w:i/>
          <w:sz w:val="20"/>
          <w:szCs w:val="20"/>
          <w:vertAlign w:val="superscript"/>
          <w:lang w:val="en-US"/>
        </w:rPr>
      </w:pPr>
      <w:r w:rsidRPr="00093139">
        <w:rPr>
          <w:i/>
          <w:sz w:val="20"/>
          <w:szCs w:val="20"/>
          <w:vertAlign w:val="superscript"/>
          <w:lang w:val="en-US"/>
        </w:rPr>
        <w:t xml:space="preserve">               (</w:t>
      </w:r>
      <w:proofErr w:type="spellStart"/>
      <w:proofErr w:type="gramStart"/>
      <w:r w:rsidRPr="00093139">
        <w:rPr>
          <w:i/>
          <w:sz w:val="20"/>
          <w:szCs w:val="20"/>
          <w:vertAlign w:val="superscript"/>
          <w:lang w:val="en-US"/>
        </w:rPr>
        <w:t>datums</w:t>
      </w:r>
      <w:proofErr w:type="spellEnd"/>
      <w:proofErr w:type="gramEnd"/>
      <w:r w:rsidRPr="00093139">
        <w:rPr>
          <w:i/>
          <w:sz w:val="20"/>
          <w:szCs w:val="20"/>
          <w:vertAlign w:val="superscript"/>
          <w:lang w:val="en-US"/>
        </w:rPr>
        <w:t xml:space="preserve">)     </w:t>
      </w:r>
      <w:r w:rsidR="00093139">
        <w:rPr>
          <w:i/>
          <w:sz w:val="20"/>
          <w:szCs w:val="20"/>
          <w:vertAlign w:val="superscript"/>
          <w:lang w:val="en-US"/>
        </w:rPr>
        <w:t xml:space="preserve">   </w:t>
      </w:r>
      <w:r w:rsidRPr="00093139">
        <w:rPr>
          <w:i/>
          <w:sz w:val="20"/>
          <w:szCs w:val="20"/>
          <w:vertAlign w:val="superscript"/>
          <w:lang w:val="en-US"/>
        </w:rPr>
        <w:t xml:space="preserve">                               (</w:t>
      </w:r>
      <w:proofErr w:type="spellStart"/>
      <w:proofErr w:type="gramStart"/>
      <w:r w:rsidRPr="00093139">
        <w:rPr>
          <w:i/>
          <w:sz w:val="20"/>
          <w:szCs w:val="20"/>
          <w:vertAlign w:val="superscript"/>
          <w:lang w:val="en-US"/>
        </w:rPr>
        <w:t>amats</w:t>
      </w:r>
      <w:proofErr w:type="spellEnd"/>
      <w:proofErr w:type="gramEnd"/>
      <w:r w:rsidRPr="00093139">
        <w:rPr>
          <w:i/>
          <w:sz w:val="20"/>
          <w:szCs w:val="20"/>
          <w:vertAlign w:val="superscript"/>
          <w:lang w:val="en-US"/>
        </w:rPr>
        <w:t xml:space="preserve">)                                                  </w:t>
      </w:r>
      <w:r w:rsidR="00093139">
        <w:rPr>
          <w:i/>
          <w:sz w:val="20"/>
          <w:szCs w:val="20"/>
          <w:vertAlign w:val="superscript"/>
          <w:lang w:val="en-US"/>
        </w:rPr>
        <w:t xml:space="preserve">                    </w:t>
      </w:r>
      <w:r w:rsidRPr="00093139">
        <w:rPr>
          <w:i/>
          <w:sz w:val="20"/>
          <w:szCs w:val="20"/>
          <w:vertAlign w:val="superscript"/>
          <w:lang w:val="en-US"/>
        </w:rPr>
        <w:t xml:space="preserve">  (</w:t>
      </w:r>
      <w:proofErr w:type="spellStart"/>
      <w:proofErr w:type="gramStart"/>
      <w:r w:rsidRPr="00093139">
        <w:rPr>
          <w:i/>
          <w:sz w:val="20"/>
          <w:szCs w:val="20"/>
          <w:vertAlign w:val="superscript"/>
          <w:lang w:val="en-US"/>
        </w:rPr>
        <w:t>paraksts</w:t>
      </w:r>
      <w:proofErr w:type="spellEnd"/>
      <w:r w:rsidRPr="00093139">
        <w:rPr>
          <w:i/>
          <w:sz w:val="20"/>
          <w:szCs w:val="20"/>
          <w:vertAlign w:val="superscript"/>
          <w:lang w:val="en-US"/>
        </w:rPr>
        <w:t xml:space="preserve"> )</w:t>
      </w:r>
      <w:proofErr w:type="gramEnd"/>
      <w:r w:rsidRPr="00093139">
        <w:rPr>
          <w:i/>
          <w:sz w:val="20"/>
          <w:szCs w:val="20"/>
          <w:vertAlign w:val="superscript"/>
          <w:lang w:val="en-US"/>
        </w:rPr>
        <w:t xml:space="preserve">                                   </w:t>
      </w:r>
      <w:r w:rsidR="00093139">
        <w:rPr>
          <w:i/>
          <w:sz w:val="20"/>
          <w:szCs w:val="20"/>
          <w:vertAlign w:val="superscript"/>
          <w:lang w:val="en-US"/>
        </w:rPr>
        <w:t xml:space="preserve">           </w:t>
      </w:r>
      <w:r w:rsidRPr="00093139">
        <w:rPr>
          <w:i/>
          <w:sz w:val="20"/>
          <w:szCs w:val="20"/>
          <w:vertAlign w:val="superscript"/>
          <w:lang w:val="en-US"/>
        </w:rPr>
        <w:t>(</w:t>
      </w:r>
      <w:proofErr w:type="spellStart"/>
      <w:proofErr w:type="gramStart"/>
      <w:r w:rsidRPr="00093139">
        <w:rPr>
          <w:i/>
          <w:sz w:val="20"/>
          <w:szCs w:val="20"/>
          <w:vertAlign w:val="superscript"/>
          <w:lang w:val="en-US"/>
        </w:rPr>
        <w:t>paraksta</w:t>
      </w:r>
      <w:proofErr w:type="spellEnd"/>
      <w:proofErr w:type="gramEnd"/>
      <w:r w:rsidRPr="00093139">
        <w:rPr>
          <w:i/>
          <w:sz w:val="20"/>
          <w:szCs w:val="20"/>
          <w:vertAlign w:val="superscript"/>
          <w:lang w:val="en-US"/>
        </w:rPr>
        <w:t xml:space="preserve"> </w:t>
      </w:r>
      <w:proofErr w:type="spellStart"/>
      <w:r w:rsidRPr="00093139">
        <w:rPr>
          <w:i/>
          <w:sz w:val="20"/>
          <w:szCs w:val="20"/>
          <w:vertAlign w:val="superscript"/>
          <w:lang w:val="en-US"/>
        </w:rPr>
        <w:t>atšifrējums</w:t>
      </w:r>
      <w:proofErr w:type="spellEnd"/>
      <w:r w:rsidRPr="00093139">
        <w:rPr>
          <w:i/>
          <w:sz w:val="20"/>
          <w:szCs w:val="20"/>
          <w:vertAlign w:val="superscript"/>
          <w:lang w:val="en-US"/>
        </w:rPr>
        <w:t>)</w:t>
      </w:r>
    </w:p>
    <w:p w:rsidR="00B47D3A" w:rsidRPr="00FB13F8" w:rsidRDefault="00B47D3A">
      <w:pPr>
        <w:suppressAutoHyphens w:val="0"/>
        <w:spacing w:line="259" w:lineRule="auto"/>
        <w:rPr>
          <w:lang w:val="lv-LV"/>
        </w:rPr>
      </w:pPr>
    </w:p>
    <w:p w:rsidR="00031E5C" w:rsidRPr="00FB13F8" w:rsidRDefault="00B40427" w:rsidP="00B47D3A">
      <w:pPr>
        <w:jc w:val="right"/>
        <w:rPr>
          <w:lang w:val="lv-LV"/>
        </w:rPr>
      </w:pPr>
      <w:r>
        <w:rPr>
          <w:lang w:val="lv-LV"/>
        </w:rPr>
        <w:t>3</w:t>
      </w:r>
      <w:r w:rsidR="00B47D3A" w:rsidRPr="00FB13F8">
        <w:rPr>
          <w:lang w:val="lv-LV"/>
        </w:rPr>
        <w:t>.pielikums</w:t>
      </w:r>
    </w:p>
    <w:p w:rsidR="00B47D3A" w:rsidRPr="00FB13F8" w:rsidRDefault="00B47D3A" w:rsidP="00B47D3A">
      <w:pPr>
        <w:jc w:val="center"/>
        <w:rPr>
          <w:b/>
          <w:bCs/>
          <w:lang w:val="lv-LV"/>
        </w:rPr>
      </w:pPr>
      <w:r w:rsidRPr="00FB13F8">
        <w:rPr>
          <w:b/>
          <w:bCs/>
          <w:lang w:val="lv-LV"/>
        </w:rPr>
        <w:t>PIETEIKUMA VĒSTULE</w:t>
      </w:r>
    </w:p>
    <w:p w:rsidR="00B47D3A" w:rsidRPr="00FB13F8" w:rsidRDefault="00B47D3A" w:rsidP="00B47D3A">
      <w:pPr>
        <w:jc w:val="both"/>
        <w:rPr>
          <w:lang w:val="lv-LV"/>
        </w:rPr>
      </w:pPr>
    </w:p>
    <w:p w:rsidR="00B47D3A" w:rsidRPr="00FB13F8" w:rsidRDefault="00B47D3A" w:rsidP="00B47D3A">
      <w:pPr>
        <w:jc w:val="both"/>
        <w:rPr>
          <w:lang w:val="lv-LV"/>
        </w:rPr>
      </w:pPr>
      <w:r w:rsidRPr="00FB13F8">
        <w:rPr>
          <w:lang w:val="lv-LV"/>
        </w:rPr>
        <w:t>201</w:t>
      </w:r>
      <w:r w:rsidR="00FB7D91">
        <w:rPr>
          <w:lang w:val="lv-LV"/>
        </w:rPr>
        <w:t>8</w:t>
      </w:r>
      <w:r w:rsidRPr="00FB13F8">
        <w:rPr>
          <w:lang w:val="lv-LV"/>
        </w:rPr>
        <w:t xml:space="preserve">. gada ___. </w:t>
      </w:r>
      <w:r w:rsidRPr="00FB13F8">
        <w:rPr>
          <w:lang w:val="lv-LV"/>
        </w:rPr>
        <w:softHyphen/>
      </w:r>
      <w:r w:rsidRPr="00FB13F8">
        <w:rPr>
          <w:lang w:val="lv-LV"/>
        </w:rPr>
        <w:softHyphen/>
      </w:r>
      <w:r w:rsidRPr="00FB13F8">
        <w:rPr>
          <w:lang w:val="lv-LV"/>
        </w:rPr>
        <w:softHyphen/>
      </w:r>
      <w:r w:rsidRPr="00FB13F8">
        <w:rPr>
          <w:lang w:val="lv-LV"/>
        </w:rPr>
        <w:softHyphen/>
        <w:t>_____________</w:t>
      </w:r>
    </w:p>
    <w:p w:rsidR="00B47D3A" w:rsidRPr="00FB13F8" w:rsidRDefault="00B47D3A" w:rsidP="00B47D3A">
      <w:pPr>
        <w:jc w:val="both"/>
        <w:rPr>
          <w:lang w:val="lv-LV"/>
        </w:rPr>
      </w:pPr>
    </w:p>
    <w:p w:rsidR="00B47D3A" w:rsidRPr="00FB13F8" w:rsidRDefault="00093139" w:rsidP="00B47D3A">
      <w:pPr>
        <w:jc w:val="both"/>
        <w:rPr>
          <w:lang w:val="lv-LV"/>
        </w:rPr>
      </w:pPr>
      <w:r>
        <w:rPr>
          <w:lang w:val="lv-LV"/>
        </w:rPr>
        <w:t>VSIA “Slimnīca “Ģintermuiža”</w:t>
      </w:r>
    </w:p>
    <w:p w:rsidR="00B47D3A" w:rsidRDefault="00093139" w:rsidP="00B47D3A">
      <w:pPr>
        <w:jc w:val="both"/>
        <w:rPr>
          <w:lang w:val="lv-LV"/>
        </w:rPr>
      </w:pPr>
      <w:r>
        <w:rPr>
          <w:lang w:val="lv-LV"/>
        </w:rPr>
        <w:t>Iepirkuma ID SĢ2018/6</w:t>
      </w:r>
    </w:p>
    <w:p w:rsidR="00093139" w:rsidRPr="00FB13F8" w:rsidRDefault="00093139" w:rsidP="00B47D3A">
      <w:pPr>
        <w:jc w:val="both"/>
        <w:rPr>
          <w:lang w:val="lv-LV"/>
        </w:rPr>
      </w:pPr>
      <w:r>
        <w:rPr>
          <w:lang w:val="lv-LV"/>
        </w:rPr>
        <w:t>Iepirkuma komisijai</w:t>
      </w:r>
    </w:p>
    <w:p w:rsidR="00B47D3A" w:rsidRPr="00FB13F8" w:rsidRDefault="00B47D3A" w:rsidP="00B47D3A">
      <w:pPr>
        <w:jc w:val="both"/>
        <w:rPr>
          <w:lang w:val="lv-LV"/>
        </w:rPr>
      </w:pPr>
    </w:p>
    <w:p w:rsidR="00B47D3A" w:rsidRPr="00FB13F8" w:rsidRDefault="00B47D3A" w:rsidP="00B47D3A">
      <w:pPr>
        <w:ind w:firstLine="360"/>
        <w:jc w:val="both"/>
        <w:rPr>
          <w:lang w:val="lv-LV"/>
        </w:rPr>
      </w:pPr>
      <w:r w:rsidRPr="00FB13F8">
        <w:rPr>
          <w:lang w:val="lv-LV"/>
        </w:rPr>
        <w:t>Es, ____________________ (vārds, uzvārds, amats) _________________________ (uzņēmuma nosaukums) vārdā apstiprinu, ka _____________________ (uzņēmuma nosaukums) piedāvā izsludinātā iepirkuma ietvaros piegādāt un uzstādīt apkures ūdenssildāmo katlu, saskaņā ar tehnisko specifikāciju un Nolikuma prasībām.</w:t>
      </w:r>
    </w:p>
    <w:p w:rsidR="00B47D3A" w:rsidRPr="00FB13F8" w:rsidRDefault="00B47D3A" w:rsidP="00B47D3A">
      <w:pPr>
        <w:ind w:firstLine="360"/>
        <w:jc w:val="both"/>
        <w:rPr>
          <w:lang w:val="lv-LV"/>
        </w:rPr>
      </w:pPr>
    </w:p>
    <w:p w:rsidR="00B47D3A" w:rsidRPr="00FB13F8" w:rsidRDefault="00B47D3A" w:rsidP="00B47D3A">
      <w:pPr>
        <w:ind w:firstLine="720"/>
        <w:jc w:val="both"/>
        <w:rPr>
          <w:lang w:val="lv-LV"/>
        </w:rPr>
      </w:pPr>
      <w:r w:rsidRPr="00FB13F8">
        <w:rPr>
          <w:lang w:val="lv-LV"/>
        </w:rPr>
        <w:t>Ar šo mēs apstiprinām, ka:</w:t>
      </w:r>
    </w:p>
    <w:p w:rsidR="00B47D3A" w:rsidRPr="00FB13F8" w:rsidRDefault="00B47D3A" w:rsidP="00B47D3A">
      <w:pPr>
        <w:numPr>
          <w:ilvl w:val="0"/>
          <w:numId w:val="13"/>
        </w:numPr>
        <w:jc w:val="both"/>
        <w:rPr>
          <w:lang w:val="lv-LV"/>
        </w:rPr>
      </w:pPr>
      <w:r w:rsidRPr="00FB13F8">
        <w:rPr>
          <w:lang w:val="lv-LV"/>
        </w:rPr>
        <w:t>esam iesnieguši visu prasīto informāciju;</w:t>
      </w:r>
    </w:p>
    <w:p w:rsidR="00B47D3A" w:rsidRPr="00FB13F8" w:rsidRDefault="00B47D3A" w:rsidP="00B47D3A">
      <w:pPr>
        <w:numPr>
          <w:ilvl w:val="0"/>
          <w:numId w:val="13"/>
        </w:numPr>
        <w:jc w:val="both"/>
        <w:rPr>
          <w:lang w:val="lv-LV"/>
        </w:rPr>
      </w:pPr>
      <w:r w:rsidRPr="00FB13F8">
        <w:rPr>
          <w:lang w:val="lv-LV"/>
        </w:rPr>
        <w:t>neesam iesnieguši nepatiesu informāciju savas kvalifikācijas novērtēšanai;</w:t>
      </w:r>
    </w:p>
    <w:p w:rsidR="00B47D3A" w:rsidRDefault="00B47D3A" w:rsidP="00B47D3A">
      <w:pPr>
        <w:numPr>
          <w:ilvl w:val="0"/>
          <w:numId w:val="13"/>
        </w:numPr>
        <w:jc w:val="both"/>
        <w:rPr>
          <w:lang w:val="lv-LV"/>
        </w:rPr>
      </w:pPr>
      <w:r w:rsidRPr="00FB13F8">
        <w:rPr>
          <w:lang w:val="lv-LV"/>
        </w:rPr>
        <w:t>mēs piekrītam visām prasībām, kas izvirzītas pretendentiem šī iepirkuma nolikuma un līguma projekta</w:t>
      </w:r>
      <w:r w:rsidR="00B40427">
        <w:rPr>
          <w:lang w:val="lv-LV"/>
        </w:rPr>
        <w:t xml:space="preserve"> ietvaros;</w:t>
      </w:r>
    </w:p>
    <w:p w:rsidR="00B40427" w:rsidRPr="00FB13F8" w:rsidRDefault="00B40427" w:rsidP="00B47D3A">
      <w:pPr>
        <w:numPr>
          <w:ilvl w:val="0"/>
          <w:numId w:val="13"/>
        </w:numPr>
        <w:jc w:val="both"/>
        <w:rPr>
          <w:lang w:val="lv-LV"/>
        </w:rPr>
      </w:pPr>
      <w:r>
        <w:rPr>
          <w:lang w:val="lv-LV"/>
        </w:rPr>
        <w:t>esam apmeklējuši objektu un iepazinušies ar esošo situāciju katlu mājā, piekrītam veco konstrukciju</w:t>
      </w:r>
      <w:r w:rsidR="00F23932">
        <w:rPr>
          <w:lang w:val="lv-LV"/>
        </w:rPr>
        <w:t xml:space="preserve"> un apkures katla </w:t>
      </w:r>
      <w:r>
        <w:rPr>
          <w:lang w:val="lv-LV"/>
        </w:rPr>
        <w:t>demontāžai</w:t>
      </w:r>
      <w:r w:rsidR="00F23932">
        <w:rPr>
          <w:lang w:val="lv-LV"/>
        </w:rPr>
        <w:t xml:space="preserve"> un novietošanai pasūtītāja norādītajā vietā.</w:t>
      </w:r>
    </w:p>
    <w:p w:rsidR="00B47D3A" w:rsidRPr="00FB13F8" w:rsidRDefault="00B47D3A" w:rsidP="00B47D3A">
      <w:pPr>
        <w:jc w:val="both"/>
        <w:rPr>
          <w:u w:val="single"/>
          <w:lang w:val="lv-LV"/>
        </w:rPr>
      </w:pPr>
    </w:p>
    <w:p w:rsidR="00B47D3A" w:rsidRPr="00FB13F8" w:rsidRDefault="00B47D3A" w:rsidP="00B47D3A">
      <w:pPr>
        <w:jc w:val="both"/>
        <w:rPr>
          <w:u w:val="single"/>
          <w:lang w:val="lv-LV"/>
        </w:rPr>
      </w:pPr>
      <w:r w:rsidRPr="00FB13F8">
        <w:rPr>
          <w:u w:val="single"/>
          <w:lang w:val="lv-LV"/>
        </w:rPr>
        <w:t>Informācija par pretendentu:</w:t>
      </w:r>
    </w:p>
    <w:p w:rsidR="00B47D3A" w:rsidRPr="00FB13F8" w:rsidRDefault="00B47D3A" w:rsidP="00B47D3A">
      <w:pPr>
        <w:jc w:val="both"/>
        <w:rPr>
          <w:lang w:val="lv-LV"/>
        </w:rPr>
      </w:pPr>
      <w:r w:rsidRPr="00FB13F8">
        <w:rPr>
          <w:lang w:val="lv-LV"/>
        </w:rPr>
        <w:t>Pretendenta nosaukums:_______________________________</w:t>
      </w:r>
    </w:p>
    <w:p w:rsidR="00B47D3A" w:rsidRPr="00FB13F8" w:rsidRDefault="00B47D3A" w:rsidP="00B47D3A">
      <w:pPr>
        <w:jc w:val="both"/>
        <w:rPr>
          <w:lang w:val="lv-LV"/>
        </w:rPr>
      </w:pPr>
      <w:r w:rsidRPr="00FB13F8">
        <w:rPr>
          <w:lang w:val="lv-LV"/>
        </w:rPr>
        <w:t>Reģistrācijas Nr._____________________________________</w:t>
      </w:r>
    </w:p>
    <w:p w:rsidR="00B47D3A" w:rsidRPr="00FB13F8" w:rsidRDefault="00B47D3A" w:rsidP="00B47D3A">
      <w:pPr>
        <w:jc w:val="both"/>
        <w:rPr>
          <w:lang w:val="lv-LV"/>
        </w:rPr>
      </w:pPr>
      <w:r w:rsidRPr="00FB13F8">
        <w:rPr>
          <w:lang w:val="lv-LV"/>
        </w:rPr>
        <w:t>Juridiskā adrese:_____________________________________</w:t>
      </w:r>
    </w:p>
    <w:p w:rsidR="00B47D3A" w:rsidRPr="00FB13F8" w:rsidRDefault="00B47D3A" w:rsidP="00B47D3A">
      <w:pPr>
        <w:jc w:val="both"/>
        <w:rPr>
          <w:lang w:val="lv-LV"/>
        </w:rPr>
      </w:pPr>
      <w:r w:rsidRPr="00FB13F8">
        <w:rPr>
          <w:lang w:val="lv-LV"/>
        </w:rPr>
        <w:t>Biroja adrese:_______________________________________</w:t>
      </w:r>
    </w:p>
    <w:p w:rsidR="00B47D3A" w:rsidRPr="00FB13F8" w:rsidRDefault="00B47D3A" w:rsidP="00B47D3A">
      <w:pPr>
        <w:jc w:val="both"/>
        <w:rPr>
          <w:lang w:val="lv-LV"/>
        </w:rPr>
      </w:pPr>
      <w:r w:rsidRPr="00FB13F8">
        <w:rPr>
          <w:lang w:val="lv-LV"/>
        </w:rPr>
        <w:t>Telefons,</w:t>
      </w:r>
      <w:proofErr w:type="gramStart"/>
      <w:r w:rsidRPr="00FB13F8">
        <w:rPr>
          <w:lang w:val="lv-LV"/>
        </w:rPr>
        <w:t xml:space="preserve">  </w:t>
      </w:r>
      <w:proofErr w:type="gramEnd"/>
      <w:r w:rsidRPr="00FB13F8">
        <w:rPr>
          <w:lang w:val="lv-LV"/>
        </w:rPr>
        <w:t>e-pasts:_______________________________</w:t>
      </w:r>
    </w:p>
    <w:p w:rsidR="00B47D3A" w:rsidRPr="00FB13F8" w:rsidRDefault="00B47D3A" w:rsidP="00B47D3A">
      <w:pPr>
        <w:jc w:val="both"/>
        <w:rPr>
          <w:lang w:val="lv-LV"/>
        </w:rPr>
      </w:pPr>
      <w:r w:rsidRPr="00FB13F8">
        <w:rPr>
          <w:lang w:val="lv-LV"/>
        </w:rPr>
        <w:t>Nodokļa maksātāja reģistrācijas Nr.:_____________________</w:t>
      </w:r>
    </w:p>
    <w:p w:rsidR="00B47D3A" w:rsidRDefault="00B47D3A" w:rsidP="00B47D3A">
      <w:pPr>
        <w:spacing w:line="360" w:lineRule="auto"/>
        <w:ind w:firstLine="720"/>
        <w:jc w:val="both"/>
        <w:rPr>
          <w:lang w:val="lv-LV"/>
        </w:rPr>
      </w:pPr>
    </w:p>
    <w:p w:rsidR="00F23932" w:rsidRDefault="00F23932" w:rsidP="00B47D3A">
      <w:pPr>
        <w:spacing w:line="360" w:lineRule="auto"/>
        <w:ind w:firstLine="720"/>
        <w:jc w:val="both"/>
        <w:rPr>
          <w:lang w:val="lv-LV"/>
        </w:rPr>
      </w:pPr>
    </w:p>
    <w:p w:rsidR="00F23932" w:rsidRPr="00FB13F8" w:rsidRDefault="00F23932" w:rsidP="00B47D3A">
      <w:pPr>
        <w:spacing w:line="360" w:lineRule="auto"/>
        <w:ind w:firstLine="720"/>
        <w:jc w:val="both"/>
        <w:rPr>
          <w:lang w:val="lv-LV"/>
        </w:rPr>
      </w:pPr>
    </w:p>
    <w:p w:rsidR="00B47D3A" w:rsidRPr="00FB13F8" w:rsidRDefault="00B47D3A" w:rsidP="00B47D3A">
      <w:pPr>
        <w:spacing w:line="360" w:lineRule="auto"/>
        <w:ind w:firstLine="720"/>
        <w:jc w:val="both"/>
        <w:rPr>
          <w:lang w:val="lv-LV"/>
        </w:rPr>
      </w:pPr>
      <w:r w:rsidRPr="00FB13F8">
        <w:rPr>
          <w:lang w:val="lv-LV"/>
        </w:rPr>
        <w:t>Pilnvarotās personas vārds, uzvārds, amats, telefons</w:t>
      </w:r>
    </w:p>
    <w:p w:rsidR="00B47D3A" w:rsidRPr="00FB13F8" w:rsidRDefault="00B47D3A" w:rsidP="00B47D3A">
      <w:pPr>
        <w:pStyle w:val="Pamatteksts"/>
        <w:ind w:firstLine="720"/>
      </w:pPr>
      <w:r w:rsidRPr="00FB13F8">
        <w:t>Pilnvarotās personas paraksts</w:t>
      </w:r>
    </w:p>
    <w:p w:rsidR="00B47D3A" w:rsidRPr="00FB13F8" w:rsidRDefault="00B47D3A">
      <w:pPr>
        <w:suppressAutoHyphens w:val="0"/>
        <w:spacing w:line="259" w:lineRule="auto"/>
        <w:rPr>
          <w:rFonts w:eastAsia="Calibri"/>
          <w:sz w:val="20"/>
          <w:szCs w:val="20"/>
          <w:lang w:val="lv-LV"/>
        </w:rPr>
      </w:pPr>
      <w:r w:rsidRPr="00FB13F8">
        <w:rPr>
          <w:lang w:val="en-US"/>
        </w:rPr>
        <w:br w:type="page"/>
      </w:r>
    </w:p>
    <w:p w:rsidR="00B47D3A" w:rsidRPr="00FB13F8" w:rsidRDefault="00C852A8" w:rsidP="00B47D3A">
      <w:pPr>
        <w:pStyle w:val="Pamatteksts"/>
        <w:ind w:firstLine="720"/>
        <w:jc w:val="right"/>
        <w:rPr>
          <w:sz w:val="24"/>
          <w:szCs w:val="24"/>
        </w:rPr>
      </w:pPr>
      <w:r>
        <w:rPr>
          <w:sz w:val="24"/>
          <w:szCs w:val="24"/>
        </w:rPr>
        <w:lastRenderedPageBreak/>
        <w:t>4</w:t>
      </w:r>
      <w:r w:rsidR="00B47D3A" w:rsidRPr="00FB13F8">
        <w:rPr>
          <w:sz w:val="24"/>
          <w:szCs w:val="24"/>
        </w:rPr>
        <w:t>.pielikums</w:t>
      </w:r>
    </w:p>
    <w:p w:rsidR="00B47D3A" w:rsidRPr="00FB13F8" w:rsidRDefault="00B47D3A" w:rsidP="00B47D3A">
      <w:pPr>
        <w:jc w:val="center"/>
        <w:rPr>
          <w:sz w:val="32"/>
          <w:szCs w:val="32"/>
          <w:lang w:val="lv-LV"/>
        </w:rPr>
      </w:pPr>
      <w:r w:rsidRPr="00FB13F8">
        <w:rPr>
          <w:b/>
          <w:bCs/>
          <w:sz w:val="32"/>
          <w:szCs w:val="32"/>
          <w:lang w:val="lv-LV"/>
        </w:rPr>
        <w:t>Finanšu piedāvājums</w:t>
      </w:r>
    </w:p>
    <w:p w:rsidR="00B47D3A" w:rsidRPr="00FB13F8" w:rsidRDefault="00B47D3A" w:rsidP="00B47D3A">
      <w:pPr>
        <w:jc w:val="center"/>
        <w:rPr>
          <w:sz w:val="28"/>
          <w:szCs w:val="28"/>
          <w:lang w:val="lv-LV"/>
        </w:rPr>
      </w:pPr>
      <w:r w:rsidRPr="00FB13F8">
        <w:rPr>
          <w:sz w:val="28"/>
          <w:szCs w:val="28"/>
          <w:lang w:val="lv-LV"/>
        </w:rPr>
        <w:t>Iepirkumam</w:t>
      </w:r>
    </w:p>
    <w:p w:rsidR="00B47D3A" w:rsidRPr="00FB13F8" w:rsidRDefault="00B47D3A" w:rsidP="00B47D3A">
      <w:pPr>
        <w:ind w:firstLine="360"/>
        <w:jc w:val="center"/>
        <w:rPr>
          <w:sz w:val="32"/>
          <w:szCs w:val="32"/>
          <w:lang w:val="lv-LV"/>
        </w:rPr>
      </w:pPr>
      <w:r w:rsidRPr="00FB13F8">
        <w:rPr>
          <w:sz w:val="32"/>
          <w:szCs w:val="32"/>
          <w:lang w:val="lv-LV"/>
        </w:rPr>
        <w:t>“</w:t>
      </w:r>
      <w:r w:rsidR="00C852A8">
        <w:rPr>
          <w:sz w:val="32"/>
          <w:szCs w:val="32"/>
          <w:lang w:val="lv-LV"/>
        </w:rPr>
        <w:t>A</w:t>
      </w:r>
      <w:r w:rsidRPr="00FB13F8">
        <w:rPr>
          <w:sz w:val="32"/>
          <w:szCs w:val="32"/>
          <w:lang w:val="lv-LV"/>
        </w:rPr>
        <w:t xml:space="preserve">pkures ūdenssildāmā katla piegāde un uzstādīšana” </w:t>
      </w:r>
    </w:p>
    <w:p w:rsidR="00B47D3A" w:rsidRPr="00FB13F8" w:rsidRDefault="00B47D3A" w:rsidP="00B47D3A">
      <w:pPr>
        <w:ind w:left="1440" w:firstLine="720"/>
        <w:rPr>
          <w:sz w:val="28"/>
          <w:szCs w:val="28"/>
          <w:shd w:val="clear" w:color="auto" w:fill="EEECE1"/>
          <w:lang w:val="lv-LV"/>
        </w:rPr>
      </w:pPr>
      <w:r w:rsidRPr="00FB13F8">
        <w:rPr>
          <w:sz w:val="28"/>
          <w:szCs w:val="28"/>
          <w:lang w:val="lv-LV"/>
        </w:rPr>
        <w:t xml:space="preserve">Iepirkuma identifikācijas Nr.: </w:t>
      </w:r>
      <w:r w:rsidR="00F17D10">
        <w:rPr>
          <w:sz w:val="28"/>
          <w:szCs w:val="28"/>
          <w:lang w:val="lv-LV"/>
        </w:rPr>
        <w:t>SĢ</w:t>
      </w:r>
      <w:r w:rsidRPr="00FB13F8">
        <w:rPr>
          <w:sz w:val="28"/>
          <w:szCs w:val="28"/>
          <w:lang w:val="lv-LV"/>
        </w:rPr>
        <w:t xml:space="preserve"> </w:t>
      </w:r>
      <w:r w:rsidR="00955490" w:rsidRPr="00FB13F8">
        <w:rPr>
          <w:sz w:val="28"/>
          <w:szCs w:val="28"/>
          <w:lang w:val="lv-LV"/>
        </w:rPr>
        <w:t>201</w:t>
      </w:r>
      <w:r w:rsidR="00F17D10">
        <w:rPr>
          <w:sz w:val="28"/>
          <w:szCs w:val="28"/>
          <w:lang w:val="lv-LV"/>
        </w:rPr>
        <w:t>8</w:t>
      </w:r>
      <w:r w:rsidR="00955490" w:rsidRPr="00FB13F8">
        <w:rPr>
          <w:sz w:val="28"/>
          <w:szCs w:val="28"/>
          <w:lang w:val="lv-LV"/>
        </w:rPr>
        <w:t>/</w:t>
      </w:r>
      <w:r w:rsidR="00F17D10">
        <w:rPr>
          <w:sz w:val="28"/>
          <w:szCs w:val="28"/>
          <w:lang w:val="lv-LV"/>
        </w:rPr>
        <w:t>6</w:t>
      </w:r>
    </w:p>
    <w:p w:rsidR="00B47D3A" w:rsidRPr="00FB13F8" w:rsidRDefault="00B47D3A" w:rsidP="00B47D3A">
      <w:pPr>
        <w:numPr>
          <w:ilvl w:val="0"/>
          <w:numId w:val="14"/>
        </w:numPr>
        <w:rPr>
          <w:b/>
          <w:bCs/>
          <w:lang w:val="lv-LV"/>
        </w:rPr>
      </w:pPr>
      <w:r w:rsidRPr="00FB13F8">
        <w:rPr>
          <w:b/>
          <w:bCs/>
          <w:lang w:val="lv-LV"/>
        </w:rPr>
        <w:t>Iesniedza:</w:t>
      </w:r>
    </w:p>
    <w:tbl>
      <w:tblPr>
        <w:tblW w:w="0" w:type="auto"/>
        <w:tblLayout w:type="fixed"/>
        <w:tblLook w:val="0000" w:firstRow="0" w:lastRow="0" w:firstColumn="0" w:lastColumn="0" w:noHBand="0" w:noVBand="0"/>
      </w:tblPr>
      <w:tblGrid>
        <w:gridCol w:w="4644"/>
        <w:gridCol w:w="3888"/>
      </w:tblGrid>
      <w:tr w:rsidR="00B47D3A" w:rsidRPr="00FB13F8" w:rsidTr="00D07FB4">
        <w:tc>
          <w:tcPr>
            <w:tcW w:w="4644" w:type="dxa"/>
            <w:tcBorders>
              <w:top w:val="single" w:sz="4" w:space="0" w:color="000000"/>
              <w:left w:val="single" w:sz="4" w:space="0" w:color="000000"/>
              <w:bottom w:val="single" w:sz="4" w:space="0" w:color="000000"/>
            </w:tcBorders>
            <w:shd w:val="clear" w:color="auto" w:fill="F2F2F2"/>
          </w:tcPr>
          <w:p w:rsidR="00B47D3A" w:rsidRPr="00FB13F8" w:rsidRDefault="00B47D3A" w:rsidP="00D07FB4">
            <w:pPr>
              <w:snapToGrid w:val="0"/>
              <w:rPr>
                <w:lang w:val="lv-LV"/>
              </w:rPr>
            </w:pPr>
            <w:r w:rsidRPr="00FB13F8">
              <w:rPr>
                <w:lang w:val="lv-LV"/>
              </w:rPr>
              <w:t>Pretendenta nosaukums un adrese</w:t>
            </w:r>
          </w:p>
        </w:tc>
        <w:tc>
          <w:tcPr>
            <w:tcW w:w="3888" w:type="dxa"/>
            <w:tcBorders>
              <w:top w:val="single" w:sz="4" w:space="0" w:color="000000"/>
              <w:left w:val="single" w:sz="4" w:space="0" w:color="000000"/>
              <w:bottom w:val="single" w:sz="4" w:space="0" w:color="000000"/>
              <w:right w:val="single" w:sz="4" w:space="0" w:color="000000"/>
            </w:tcBorders>
            <w:shd w:val="clear" w:color="auto" w:fill="F2F2F2"/>
          </w:tcPr>
          <w:p w:rsidR="00B47D3A" w:rsidRPr="00FB13F8" w:rsidRDefault="00B47D3A" w:rsidP="00D07FB4">
            <w:pPr>
              <w:snapToGrid w:val="0"/>
              <w:jc w:val="center"/>
              <w:rPr>
                <w:lang w:val="lv-LV"/>
              </w:rPr>
            </w:pPr>
            <w:r w:rsidRPr="00FB13F8">
              <w:rPr>
                <w:lang w:val="lv-LV"/>
              </w:rPr>
              <w:t>Rekvizīti</w:t>
            </w:r>
          </w:p>
        </w:tc>
      </w:tr>
      <w:tr w:rsidR="00B47D3A" w:rsidRPr="00FB13F8" w:rsidTr="00D07FB4">
        <w:tc>
          <w:tcPr>
            <w:tcW w:w="4644" w:type="dxa"/>
            <w:tcBorders>
              <w:top w:val="single" w:sz="4" w:space="0" w:color="000000"/>
              <w:left w:val="single" w:sz="4" w:space="0" w:color="000000"/>
              <w:bottom w:val="single" w:sz="4" w:space="0" w:color="000000"/>
            </w:tcBorders>
          </w:tcPr>
          <w:p w:rsidR="00B47D3A" w:rsidRPr="00FB13F8" w:rsidRDefault="00B47D3A" w:rsidP="00D07FB4">
            <w:pPr>
              <w:snapToGrid w:val="0"/>
              <w:rPr>
                <w:lang w:val="lv-LV"/>
              </w:rPr>
            </w:pPr>
            <w:r w:rsidRPr="00FB13F8">
              <w:rPr>
                <w:lang w:val="lv-LV"/>
              </w:rPr>
              <w:t>SIA vai AS</w:t>
            </w:r>
          </w:p>
          <w:p w:rsidR="00B47D3A" w:rsidRPr="00FB13F8" w:rsidRDefault="00B47D3A" w:rsidP="00D07FB4">
            <w:pPr>
              <w:rPr>
                <w:lang w:val="lv-LV"/>
              </w:rPr>
            </w:pPr>
            <w:r w:rsidRPr="00FB13F8">
              <w:rPr>
                <w:lang w:val="lv-LV"/>
              </w:rPr>
              <w:t xml:space="preserve">Reģ. Nr. </w:t>
            </w:r>
          </w:p>
          <w:p w:rsidR="00B47D3A" w:rsidRPr="00FB13F8" w:rsidRDefault="00B47D3A" w:rsidP="00D07FB4">
            <w:pPr>
              <w:rPr>
                <w:lang w:val="lv-LV"/>
              </w:rPr>
            </w:pPr>
            <w:r w:rsidRPr="00FB13F8">
              <w:rPr>
                <w:lang w:val="lv-LV"/>
              </w:rPr>
              <w:t>Juridiskā adrese:</w:t>
            </w:r>
          </w:p>
          <w:p w:rsidR="00B47D3A" w:rsidRPr="00FB13F8" w:rsidRDefault="00B47D3A" w:rsidP="00D07FB4">
            <w:pPr>
              <w:rPr>
                <w:lang w:val="lv-LV"/>
              </w:rPr>
            </w:pPr>
            <w:r w:rsidRPr="00FB13F8">
              <w:rPr>
                <w:lang w:val="lv-LV"/>
              </w:rPr>
              <w:t>Biroja adrese</w:t>
            </w:r>
          </w:p>
          <w:p w:rsidR="00B47D3A" w:rsidRPr="00FB13F8" w:rsidRDefault="00B47D3A" w:rsidP="00D07FB4">
            <w:pPr>
              <w:rPr>
                <w:lang w:val="lv-LV"/>
              </w:rPr>
            </w:pPr>
          </w:p>
        </w:tc>
        <w:tc>
          <w:tcPr>
            <w:tcW w:w="3888" w:type="dxa"/>
            <w:tcBorders>
              <w:top w:val="single" w:sz="4" w:space="0" w:color="000000"/>
              <w:left w:val="single" w:sz="4" w:space="0" w:color="000000"/>
              <w:bottom w:val="single" w:sz="4" w:space="0" w:color="000000"/>
              <w:right w:val="single" w:sz="4" w:space="0" w:color="000000"/>
            </w:tcBorders>
            <w:vAlign w:val="center"/>
          </w:tcPr>
          <w:p w:rsidR="00B47D3A" w:rsidRPr="00FB13F8" w:rsidRDefault="00B47D3A" w:rsidP="00D07FB4">
            <w:pPr>
              <w:snapToGrid w:val="0"/>
              <w:jc w:val="center"/>
              <w:rPr>
                <w:lang w:val="lv-LV"/>
              </w:rPr>
            </w:pPr>
          </w:p>
        </w:tc>
      </w:tr>
    </w:tbl>
    <w:p w:rsidR="00B47D3A" w:rsidRPr="00FB13F8" w:rsidRDefault="00B47D3A" w:rsidP="00B47D3A">
      <w:pPr>
        <w:numPr>
          <w:ilvl w:val="0"/>
          <w:numId w:val="14"/>
        </w:numPr>
        <w:rPr>
          <w:b/>
          <w:bCs/>
          <w:lang w:val="lv-LV"/>
        </w:rPr>
      </w:pPr>
      <w:r w:rsidRPr="00FB13F8">
        <w:rPr>
          <w:b/>
          <w:bCs/>
          <w:lang w:val="lv-LV"/>
        </w:rPr>
        <w:t>Kontaktpersona:</w:t>
      </w:r>
    </w:p>
    <w:tbl>
      <w:tblPr>
        <w:tblW w:w="0" w:type="auto"/>
        <w:tblLayout w:type="fixed"/>
        <w:tblLook w:val="0000" w:firstRow="0" w:lastRow="0" w:firstColumn="0" w:lastColumn="0" w:noHBand="0" w:noVBand="0"/>
      </w:tblPr>
      <w:tblGrid>
        <w:gridCol w:w="1908"/>
        <w:gridCol w:w="6624"/>
      </w:tblGrid>
      <w:tr w:rsidR="00B47D3A" w:rsidRPr="00FB13F8" w:rsidTr="00D07FB4">
        <w:tc>
          <w:tcPr>
            <w:tcW w:w="1908" w:type="dxa"/>
            <w:tcBorders>
              <w:top w:val="single" w:sz="4" w:space="0" w:color="000000"/>
              <w:left w:val="single" w:sz="4" w:space="0" w:color="000000"/>
              <w:bottom w:val="single" w:sz="4" w:space="0" w:color="000000"/>
            </w:tcBorders>
            <w:shd w:val="clear" w:color="auto" w:fill="F2F2F2"/>
          </w:tcPr>
          <w:p w:rsidR="00B47D3A" w:rsidRPr="00FB13F8" w:rsidRDefault="00B47D3A" w:rsidP="00D07FB4">
            <w:pPr>
              <w:snapToGrid w:val="0"/>
              <w:rPr>
                <w:lang w:val="lv-LV"/>
              </w:rPr>
            </w:pPr>
            <w:r w:rsidRPr="00FB13F8">
              <w:rPr>
                <w:lang w:val="lv-LV"/>
              </w:rPr>
              <w:t>Vārds, Uzvārds</w:t>
            </w:r>
          </w:p>
        </w:tc>
        <w:tc>
          <w:tcPr>
            <w:tcW w:w="66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7D3A" w:rsidRPr="00FB13F8" w:rsidRDefault="00B47D3A" w:rsidP="00D07FB4">
            <w:pPr>
              <w:snapToGrid w:val="0"/>
              <w:jc w:val="center"/>
              <w:rPr>
                <w:lang w:val="lv-LV"/>
              </w:rPr>
            </w:pPr>
          </w:p>
        </w:tc>
      </w:tr>
      <w:tr w:rsidR="00B47D3A" w:rsidRPr="00FB13F8" w:rsidTr="00D07FB4">
        <w:tc>
          <w:tcPr>
            <w:tcW w:w="1908" w:type="dxa"/>
            <w:tcBorders>
              <w:top w:val="single" w:sz="4" w:space="0" w:color="000000"/>
              <w:left w:val="single" w:sz="4" w:space="0" w:color="000000"/>
              <w:bottom w:val="single" w:sz="4" w:space="0" w:color="000000"/>
            </w:tcBorders>
          </w:tcPr>
          <w:p w:rsidR="00B47D3A" w:rsidRPr="00FB13F8" w:rsidRDefault="00B47D3A" w:rsidP="00D07FB4">
            <w:pPr>
              <w:snapToGrid w:val="0"/>
              <w:rPr>
                <w:lang w:val="lv-LV"/>
              </w:rPr>
            </w:pPr>
            <w:r w:rsidRPr="00FB13F8">
              <w:rPr>
                <w:lang w:val="lv-LV"/>
              </w:rPr>
              <w:t>Adrese</w:t>
            </w:r>
          </w:p>
        </w:tc>
        <w:tc>
          <w:tcPr>
            <w:tcW w:w="6624" w:type="dxa"/>
            <w:tcBorders>
              <w:top w:val="single" w:sz="4" w:space="0" w:color="000000"/>
              <w:left w:val="single" w:sz="4" w:space="0" w:color="000000"/>
              <w:bottom w:val="single" w:sz="4" w:space="0" w:color="000000"/>
              <w:right w:val="single" w:sz="4" w:space="0" w:color="000000"/>
            </w:tcBorders>
            <w:vAlign w:val="center"/>
          </w:tcPr>
          <w:p w:rsidR="00B47D3A" w:rsidRPr="00FB13F8" w:rsidRDefault="00B47D3A" w:rsidP="00D07FB4">
            <w:pPr>
              <w:snapToGrid w:val="0"/>
              <w:jc w:val="center"/>
              <w:rPr>
                <w:lang w:val="lv-LV"/>
              </w:rPr>
            </w:pPr>
          </w:p>
        </w:tc>
      </w:tr>
      <w:tr w:rsidR="00B47D3A" w:rsidRPr="00FB13F8" w:rsidTr="00D07FB4">
        <w:tc>
          <w:tcPr>
            <w:tcW w:w="1908" w:type="dxa"/>
            <w:tcBorders>
              <w:top w:val="single" w:sz="4" w:space="0" w:color="000000"/>
              <w:left w:val="single" w:sz="4" w:space="0" w:color="000000"/>
              <w:bottom w:val="single" w:sz="4" w:space="0" w:color="000000"/>
            </w:tcBorders>
          </w:tcPr>
          <w:p w:rsidR="00B47D3A" w:rsidRPr="00FB13F8" w:rsidRDefault="00B47D3A" w:rsidP="00D07FB4">
            <w:pPr>
              <w:snapToGrid w:val="0"/>
              <w:rPr>
                <w:lang w:val="lv-LV"/>
              </w:rPr>
            </w:pPr>
            <w:r w:rsidRPr="00FB13F8">
              <w:rPr>
                <w:lang w:val="lv-LV"/>
              </w:rPr>
              <w:t>Tālr./Fax</w:t>
            </w:r>
          </w:p>
        </w:tc>
        <w:tc>
          <w:tcPr>
            <w:tcW w:w="6624" w:type="dxa"/>
            <w:tcBorders>
              <w:top w:val="single" w:sz="4" w:space="0" w:color="000000"/>
              <w:left w:val="single" w:sz="4" w:space="0" w:color="000000"/>
              <w:bottom w:val="single" w:sz="4" w:space="0" w:color="000000"/>
              <w:right w:val="single" w:sz="4" w:space="0" w:color="000000"/>
            </w:tcBorders>
            <w:vAlign w:val="center"/>
          </w:tcPr>
          <w:p w:rsidR="00B47D3A" w:rsidRPr="00FB13F8" w:rsidRDefault="00B47D3A" w:rsidP="00D07FB4">
            <w:pPr>
              <w:snapToGrid w:val="0"/>
              <w:jc w:val="center"/>
              <w:rPr>
                <w:lang w:val="lv-LV"/>
              </w:rPr>
            </w:pPr>
          </w:p>
        </w:tc>
      </w:tr>
      <w:tr w:rsidR="00B47D3A" w:rsidRPr="00FB13F8" w:rsidTr="00D07FB4">
        <w:tc>
          <w:tcPr>
            <w:tcW w:w="1908" w:type="dxa"/>
            <w:tcBorders>
              <w:top w:val="single" w:sz="4" w:space="0" w:color="000000"/>
              <w:left w:val="single" w:sz="4" w:space="0" w:color="000000"/>
              <w:bottom w:val="single" w:sz="4" w:space="0" w:color="000000"/>
            </w:tcBorders>
          </w:tcPr>
          <w:p w:rsidR="00B47D3A" w:rsidRPr="00FB13F8" w:rsidRDefault="00B47D3A" w:rsidP="00D07FB4">
            <w:pPr>
              <w:snapToGrid w:val="0"/>
              <w:rPr>
                <w:lang w:val="lv-LV"/>
              </w:rPr>
            </w:pPr>
            <w:r w:rsidRPr="00FB13F8">
              <w:rPr>
                <w:lang w:val="lv-LV"/>
              </w:rPr>
              <w:t>e-pasta adrese</w:t>
            </w:r>
          </w:p>
        </w:tc>
        <w:tc>
          <w:tcPr>
            <w:tcW w:w="6624" w:type="dxa"/>
            <w:tcBorders>
              <w:top w:val="single" w:sz="4" w:space="0" w:color="000000"/>
              <w:left w:val="single" w:sz="4" w:space="0" w:color="000000"/>
              <w:bottom w:val="single" w:sz="4" w:space="0" w:color="000000"/>
              <w:right w:val="single" w:sz="4" w:space="0" w:color="000000"/>
            </w:tcBorders>
            <w:vAlign w:val="center"/>
          </w:tcPr>
          <w:p w:rsidR="00B47D3A" w:rsidRPr="00FB13F8" w:rsidRDefault="00B47D3A" w:rsidP="00D07FB4">
            <w:pPr>
              <w:snapToGrid w:val="0"/>
              <w:jc w:val="center"/>
              <w:rPr>
                <w:lang w:val="lv-LV"/>
              </w:rPr>
            </w:pPr>
          </w:p>
        </w:tc>
      </w:tr>
    </w:tbl>
    <w:p w:rsidR="00B47D3A" w:rsidRPr="00FB13F8" w:rsidRDefault="00B47D3A" w:rsidP="00B47D3A">
      <w:pPr>
        <w:numPr>
          <w:ilvl w:val="0"/>
          <w:numId w:val="14"/>
        </w:numPr>
        <w:rPr>
          <w:b/>
          <w:bCs/>
          <w:lang w:val="lv-LV"/>
        </w:rPr>
      </w:pPr>
      <w:r w:rsidRPr="00FB13F8">
        <w:rPr>
          <w:b/>
          <w:bCs/>
          <w:lang w:val="lv-LV"/>
        </w:rPr>
        <w:t>Piedāvājums.</w:t>
      </w:r>
    </w:p>
    <w:p w:rsidR="00B47D3A" w:rsidRPr="00FB13F8" w:rsidRDefault="00B47D3A" w:rsidP="00B47D3A">
      <w:pPr>
        <w:jc w:val="both"/>
        <w:rPr>
          <w:lang w:val="lv-LV"/>
        </w:rPr>
      </w:pPr>
      <w:r w:rsidRPr="00FB13F8">
        <w:rPr>
          <w:lang w:val="lv-LV"/>
        </w:rPr>
        <w:t xml:space="preserve">Mēs piedāvājam piegādāt un uzstādīt apkures ūdenssildāmo katlu </w:t>
      </w:r>
      <w:r w:rsidR="00F17D10">
        <w:rPr>
          <w:lang w:val="lv-LV"/>
        </w:rPr>
        <w:t>VSIA “Slimnīca “Ģintermuiža”” katlu mājai</w:t>
      </w:r>
      <w:r w:rsidRPr="00FB13F8">
        <w:rPr>
          <w:lang w:val="lv-LV"/>
        </w:rPr>
        <w:t>, saskaņā ar iepirkuma Nolikumu un Tehnisko specifikāciju.</w:t>
      </w:r>
    </w:p>
    <w:p w:rsidR="00B47D3A" w:rsidRPr="00FB13F8" w:rsidRDefault="00B47D3A" w:rsidP="00B47D3A">
      <w:pPr>
        <w:ind w:left="360"/>
        <w:rPr>
          <w:b/>
          <w:bCs/>
          <w:lang w:val="lv-LV"/>
        </w:rPr>
      </w:pPr>
    </w:p>
    <w:p w:rsidR="00B47D3A" w:rsidRPr="00FB13F8" w:rsidRDefault="00B47D3A" w:rsidP="00B47D3A">
      <w:pPr>
        <w:ind w:left="360"/>
        <w:rPr>
          <w:lang w:val="lv-LV"/>
        </w:rPr>
      </w:pPr>
      <w:r w:rsidRPr="00FB13F8">
        <w:rPr>
          <w:b/>
          <w:bCs/>
          <w:lang w:val="lv-LV"/>
        </w:rPr>
        <w:t>3.1.</w:t>
      </w:r>
      <w:r w:rsidRPr="00FB13F8">
        <w:rPr>
          <w:lang w:val="lv-LV"/>
        </w:rPr>
        <w:t xml:space="preserve"> </w:t>
      </w:r>
      <w:r w:rsidRPr="00FB13F8">
        <w:rPr>
          <w:b/>
          <w:bCs/>
          <w:lang w:val="lv-LV"/>
        </w:rPr>
        <w:t>Piedāvājuma kopējā summa</w:t>
      </w:r>
      <w:r w:rsidRPr="00FB13F8">
        <w:rPr>
          <w:lang w:val="lv-LV"/>
        </w:rPr>
        <w:t>:</w:t>
      </w:r>
    </w:p>
    <w:tbl>
      <w:tblPr>
        <w:tblStyle w:val="Reatabula"/>
        <w:tblW w:w="0" w:type="auto"/>
        <w:tblLook w:val="04A0" w:firstRow="1" w:lastRow="0" w:firstColumn="1" w:lastColumn="0" w:noHBand="0" w:noVBand="1"/>
      </w:tblPr>
      <w:tblGrid>
        <w:gridCol w:w="6799"/>
        <w:gridCol w:w="1701"/>
      </w:tblGrid>
      <w:tr w:rsidR="00B47D3A" w:rsidRPr="00FB13F8" w:rsidTr="00B47D3A">
        <w:tc>
          <w:tcPr>
            <w:tcW w:w="6799" w:type="dxa"/>
          </w:tcPr>
          <w:p w:rsidR="00B47D3A" w:rsidRPr="00FB13F8" w:rsidRDefault="00B47D3A" w:rsidP="00B47D3A">
            <w:pPr>
              <w:rPr>
                <w:b/>
                <w:bCs/>
                <w:lang w:val="lv-LV"/>
              </w:rPr>
            </w:pPr>
            <w:r w:rsidRPr="00FB13F8">
              <w:rPr>
                <w:b/>
                <w:bCs/>
                <w:lang w:val="lv-LV"/>
              </w:rPr>
              <w:t>Nosaukums</w:t>
            </w:r>
          </w:p>
        </w:tc>
        <w:tc>
          <w:tcPr>
            <w:tcW w:w="1701" w:type="dxa"/>
          </w:tcPr>
          <w:p w:rsidR="00B47D3A" w:rsidRPr="00FB13F8" w:rsidRDefault="00B47D3A" w:rsidP="00B47D3A">
            <w:pPr>
              <w:rPr>
                <w:b/>
                <w:bCs/>
                <w:lang w:val="lv-LV"/>
              </w:rPr>
            </w:pPr>
            <w:r w:rsidRPr="00FB13F8">
              <w:rPr>
                <w:b/>
                <w:bCs/>
                <w:lang w:val="lv-LV"/>
              </w:rPr>
              <w:t>Cena EUR bez PVN 21%</w:t>
            </w:r>
          </w:p>
        </w:tc>
      </w:tr>
      <w:tr w:rsidR="00B47D3A" w:rsidRPr="00FB13F8" w:rsidTr="00B47D3A">
        <w:trPr>
          <w:trHeight w:val="816"/>
        </w:trPr>
        <w:tc>
          <w:tcPr>
            <w:tcW w:w="6799" w:type="dxa"/>
          </w:tcPr>
          <w:p w:rsidR="00B47D3A" w:rsidRPr="00FB13F8" w:rsidRDefault="00B47D3A" w:rsidP="00F17D10">
            <w:pPr>
              <w:rPr>
                <w:bCs/>
                <w:sz w:val="22"/>
                <w:szCs w:val="22"/>
                <w:lang w:val="lv-LV"/>
              </w:rPr>
            </w:pPr>
            <w:r w:rsidRPr="00FB13F8">
              <w:rPr>
                <w:bCs/>
                <w:sz w:val="22"/>
                <w:szCs w:val="22"/>
                <w:lang w:val="lv-LV"/>
              </w:rPr>
              <w:t>Gāzes apkures ūdenssildāmais katls (darbos ietilpst - vecā katla demontāža</w:t>
            </w:r>
            <w:r w:rsidR="00C852A8">
              <w:rPr>
                <w:bCs/>
                <w:sz w:val="22"/>
                <w:szCs w:val="22"/>
                <w:lang w:val="lv-LV"/>
              </w:rPr>
              <w:t xml:space="preserve"> un neizmantojamo metāla konstrukciju demontāža</w:t>
            </w:r>
            <w:r w:rsidRPr="00FB13F8">
              <w:rPr>
                <w:bCs/>
                <w:sz w:val="22"/>
                <w:szCs w:val="22"/>
                <w:lang w:val="lv-LV"/>
              </w:rPr>
              <w:t xml:space="preserve">, jauna katla </w:t>
            </w:r>
            <w:r w:rsidR="00F17D10">
              <w:rPr>
                <w:bCs/>
                <w:sz w:val="22"/>
                <w:szCs w:val="22"/>
                <w:lang w:val="lv-LV"/>
              </w:rPr>
              <w:t xml:space="preserve">un izplešanās trauka </w:t>
            </w:r>
            <w:r w:rsidRPr="00FB13F8">
              <w:rPr>
                <w:bCs/>
                <w:sz w:val="22"/>
                <w:szCs w:val="22"/>
                <w:lang w:val="lv-LV"/>
              </w:rPr>
              <w:t>iegāde un uzstādīšana, visi nepieciešamie materiāli, darbs)</w:t>
            </w:r>
          </w:p>
        </w:tc>
        <w:tc>
          <w:tcPr>
            <w:tcW w:w="1701" w:type="dxa"/>
          </w:tcPr>
          <w:p w:rsidR="00B47D3A" w:rsidRPr="00FB13F8" w:rsidRDefault="00B47D3A" w:rsidP="00B47D3A">
            <w:pPr>
              <w:rPr>
                <w:bCs/>
                <w:lang w:val="lv-LV"/>
              </w:rPr>
            </w:pPr>
          </w:p>
        </w:tc>
      </w:tr>
      <w:tr w:rsidR="00B47D3A" w:rsidRPr="00FB13F8" w:rsidTr="00B47D3A">
        <w:trPr>
          <w:trHeight w:val="259"/>
        </w:trPr>
        <w:tc>
          <w:tcPr>
            <w:tcW w:w="6799" w:type="dxa"/>
          </w:tcPr>
          <w:p w:rsidR="00B47D3A" w:rsidRPr="00FB13F8" w:rsidRDefault="00B47D3A" w:rsidP="00B47D3A">
            <w:pPr>
              <w:jc w:val="right"/>
              <w:rPr>
                <w:b/>
                <w:bCs/>
                <w:lang w:val="lv-LV"/>
              </w:rPr>
            </w:pPr>
            <w:r w:rsidRPr="00FB13F8">
              <w:rPr>
                <w:b/>
                <w:bCs/>
                <w:lang w:val="lv-LV"/>
              </w:rPr>
              <w:t>PVN 21%</w:t>
            </w:r>
          </w:p>
        </w:tc>
        <w:tc>
          <w:tcPr>
            <w:tcW w:w="1701" w:type="dxa"/>
          </w:tcPr>
          <w:p w:rsidR="00B47D3A" w:rsidRPr="00FB13F8" w:rsidRDefault="00B47D3A" w:rsidP="00B47D3A">
            <w:pPr>
              <w:rPr>
                <w:bCs/>
                <w:lang w:val="lv-LV"/>
              </w:rPr>
            </w:pPr>
          </w:p>
        </w:tc>
      </w:tr>
      <w:tr w:rsidR="00B47D3A" w:rsidRPr="00FB13F8" w:rsidTr="00B47D3A">
        <w:trPr>
          <w:trHeight w:val="259"/>
        </w:trPr>
        <w:tc>
          <w:tcPr>
            <w:tcW w:w="6799" w:type="dxa"/>
          </w:tcPr>
          <w:p w:rsidR="00B47D3A" w:rsidRPr="00FB13F8" w:rsidRDefault="00B47D3A" w:rsidP="00B47D3A">
            <w:pPr>
              <w:jc w:val="right"/>
              <w:rPr>
                <w:b/>
                <w:bCs/>
                <w:lang w:val="lv-LV"/>
              </w:rPr>
            </w:pPr>
            <w:r w:rsidRPr="00FB13F8">
              <w:rPr>
                <w:b/>
                <w:bCs/>
                <w:lang w:val="lv-LV"/>
              </w:rPr>
              <w:t>Kopā EUR ar PVN 21%</w:t>
            </w:r>
          </w:p>
        </w:tc>
        <w:tc>
          <w:tcPr>
            <w:tcW w:w="1701" w:type="dxa"/>
          </w:tcPr>
          <w:p w:rsidR="00B47D3A" w:rsidRPr="00FB13F8" w:rsidRDefault="00B47D3A" w:rsidP="00B47D3A">
            <w:pPr>
              <w:rPr>
                <w:bCs/>
                <w:lang w:val="lv-LV"/>
              </w:rPr>
            </w:pPr>
          </w:p>
        </w:tc>
      </w:tr>
    </w:tbl>
    <w:p w:rsidR="00B47D3A" w:rsidRPr="00FB13F8" w:rsidRDefault="00B47D3A" w:rsidP="00B47D3A">
      <w:pPr>
        <w:rPr>
          <w:b/>
          <w:bCs/>
          <w:lang w:val="lv-LV"/>
        </w:rPr>
      </w:pPr>
    </w:p>
    <w:p w:rsidR="00B47D3A" w:rsidRPr="00FB13F8" w:rsidRDefault="00B47D3A" w:rsidP="00B47D3A">
      <w:pPr>
        <w:jc w:val="both"/>
        <w:rPr>
          <w:lang w:val="lv-LV"/>
        </w:rPr>
      </w:pPr>
    </w:p>
    <w:p w:rsidR="00B47D3A" w:rsidRPr="00FB13F8" w:rsidRDefault="00B47D3A" w:rsidP="00B47D3A">
      <w:pPr>
        <w:jc w:val="center"/>
        <w:rPr>
          <w:lang w:val="lv-LV"/>
        </w:rPr>
      </w:pPr>
      <w:r w:rsidRPr="00FB13F8">
        <w:rPr>
          <w:lang w:val="lv-LV"/>
        </w:rPr>
        <w:t>Paraksta pretendenta vadītājs vai pilnvarota persona :</w:t>
      </w:r>
    </w:p>
    <w:tbl>
      <w:tblPr>
        <w:tblW w:w="0" w:type="auto"/>
        <w:tblLayout w:type="fixed"/>
        <w:tblLook w:val="0000" w:firstRow="0" w:lastRow="0" w:firstColumn="0" w:lastColumn="0" w:noHBand="0" w:noVBand="0"/>
      </w:tblPr>
      <w:tblGrid>
        <w:gridCol w:w="2448"/>
        <w:gridCol w:w="6084"/>
      </w:tblGrid>
      <w:tr w:rsidR="00B47D3A" w:rsidRPr="00FB13F8" w:rsidTr="00D07FB4">
        <w:tc>
          <w:tcPr>
            <w:tcW w:w="2448" w:type="dxa"/>
            <w:tcBorders>
              <w:top w:val="single" w:sz="4" w:space="0" w:color="000000"/>
              <w:left w:val="single" w:sz="4" w:space="0" w:color="000000"/>
              <w:bottom w:val="single" w:sz="4" w:space="0" w:color="000000"/>
            </w:tcBorders>
          </w:tcPr>
          <w:p w:rsidR="00B47D3A" w:rsidRPr="00FB13F8" w:rsidRDefault="00B47D3A" w:rsidP="00D07FB4">
            <w:pPr>
              <w:snapToGrid w:val="0"/>
              <w:rPr>
                <w:lang w:val="lv-LV"/>
              </w:rPr>
            </w:pPr>
            <w:r w:rsidRPr="00FB13F8">
              <w:rPr>
                <w:lang w:val="lv-LV"/>
              </w:rPr>
              <w:t xml:space="preserve">Vārds, uzvārds, </w:t>
            </w:r>
          </w:p>
          <w:p w:rsidR="00B47D3A" w:rsidRPr="00FB13F8" w:rsidRDefault="00B47D3A" w:rsidP="00D07FB4">
            <w:pPr>
              <w:snapToGrid w:val="0"/>
              <w:rPr>
                <w:lang w:val="lv-LV"/>
              </w:rPr>
            </w:pPr>
            <w:r w:rsidRPr="00FB13F8">
              <w:rPr>
                <w:lang w:val="lv-LV"/>
              </w:rPr>
              <w:t>Amats</w:t>
            </w:r>
          </w:p>
        </w:tc>
        <w:tc>
          <w:tcPr>
            <w:tcW w:w="6084" w:type="dxa"/>
            <w:tcBorders>
              <w:top w:val="single" w:sz="4" w:space="0" w:color="000000"/>
              <w:left w:val="single" w:sz="4" w:space="0" w:color="000000"/>
              <w:bottom w:val="single" w:sz="4" w:space="0" w:color="000000"/>
              <w:right w:val="single" w:sz="4" w:space="0" w:color="000000"/>
            </w:tcBorders>
          </w:tcPr>
          <w:p w:rsidR="00B47D3A" w:rsidRPr="00FB13F8" w:rsidRDefault="00B47D3A" w:rsidP="00D07FB4">
            <w:pPr>
              <w:snapToGrid w:val="0"/>
              <w:jc w:val="center"/>
              <w:rPr>
                <w:lang w:val="lv-LV"/>
              </w:rPr>
            </w:pPr>
          </w:p>
        </w:tc>
      </w:tr>
      <w:tr w:rsidR="00B47D3A" w:rsidRPr="00FB13F8" w:rsidTr="00D07FB4">
        <w:tc>
          <w:tcPr>
            <w:tcW w:w="2448" w:type="dxa"/>
            <w:tcBorders>
              <w:top w:val="single" w:sz="4" w:space="0" w:color="000000"/>
              <w:left w:val="single" w:sz="4" w:space="0" w:color="000000"/>
              <w:bottom w:val="single" w:sz="4" w:space="0" w:color="000000"/>
            </w:tcBorders>
          </w:tcPr>
          <w:p w:rsidR="00B47D3A" w:rsidRPr="00FB13F8" w:rsidRDefault="00B47D3A" w:rsidP="00D07FB4">
            <w:pPr>
              <w:snapToGrid w:val="0"/>
              <w:rPr>
                <w:lang w:val="lv-LV"/>
              </w:rPr>
            </w:pPr>
            <w:r w:rsidRPr="00FB13F8">
              <w:rPr>
                <w:lang w:val="lv-LV"/>
              </w:rPr>
              <w:t>Paraksts</w:t>
            </w:r>
          </w:p>
        </w:tc>
        <w:tc>
          <w:tcPr>
            <w:tcW w:w="6084" w:type="dxa"/>
            <w:tcBorders>
              <w:top w:val="single" w:sz="4" w:space="0" w:color="000000"/>
              <w:left w:val="single" w:sz="4" w:space="0" w:color="000000"/>
              <w:bottom w:val="single" w:sz="4" w:space="0" w:color="000000"/>
              <w:right w:val="single" w:sz="4" w:space="0" w:color="000000"/>
            </w:tcBorders>
          </w:tcPr>
          <w:p w:rsidR="00B47D3A" w:rsidRPr="00FB13F8" w:rsidRDefault="00B47D3A" w:rsidP="00D07FB4">
            <w:pPr>
              <w:snapToGrid w:val="0"/>
              <w:jc w:val="center"/>
              <w:rPr>
                <w:lang w:val="lv-LV"/>
              </w:rPr>
            </w:pPr>
          </w:p>
        </w:tc>
      </w:tr>
      <w:tr w:rsidR="00B47D3A" w:rsidRPr="00FB13F8" w:rsidTr="00D07FB4">
        <w:tc>
          <w:tcPr>
            <w:tcW w:w="2448" w:type="dxa"/>
            <w:tcBorders>
              <w:top w:val="single" w:sz="4" w:space="0" w:color="000000"/>
              <w:left w:val="single" w:sz="4" w:space="0" w:color="000000"/>
              <w:bottom w:val="single" w:sz="4" w:space="0" w:color="000000"/>
            </w:tcBorders>
          </w:tcPr>
          <w:p w:rsidR="00B47D3A" w:rsidRPr="00FB13F8" w:rsidRDefault="00B47D3A" w:rsidP="00D07FB4">
            <w:pPr>
              <w:snapToGrid w:val="0"/>
              <w:rPr>
                <w:lang w:val="lv-LV"/>
              </w:rPr>
            </w:pPr>
            <w:r w:rsidRPr="00FB13F8">
              <w:rPr>
                <w:lang w:val="lv-LV"/>
              </w:rPr>
              <w:t>Datums</w:t>
            </w:r>
          </w:p>
        </w:tc>
        <w:tc>
          <w:tcPr>
            <w:tcW w:w="6084" w:type="dxa"/>
            <w:tcBorders>
              <w:top w:val="single" w:sz="4" w:space="0" w:color="000000"/>
              <w:left w:val="single" w:sz="4" w:space="0" w:color="000000"/>
              <w:bottom w:val="single" w:sz="4" w:space="0" w:color="000000"/>
              <w:right w:val="single" w:sz="4" w:space="0" w:color="000000"/>
            </w:tcBorders>
          </w:tcPr>
          <w:p w:rsidR="00B47D3A" w:rsidRPr="00FB13F8" w:rsidRDefault="00B47D3A" w:rsidP="00D07FB4">
            <w:pPr>
              <w:snapToGrid w:val="0"/>
              <w:jc w:val="center"/>
              <w:rPr>
                <w:lang w:val="lv-LV"/>
              </w:rPr>
            </w:pPr>
          </w:p>
        </w:tc>
      </w:tr>
    </w:tbl>
    <w:p w:rsidR="00B47D3A" w:rsidRPr="00FB13F8" w:rsidRDefault="00B47D3A" w:rsidP="00B47D3A">
      <w:pPr>
        <w:jc w:val="both"/>
        <w:rPr>
          <w:lang w:val="lv-LV"/>
        </w:rPr>
      </w:pPr>
      <w:r w:rsidRPr="00FB13F8">
        <w:rPr>
          <w:sz w:val="28"/>
          <w:szCs w:val="28"/>
          <w:lang w:val="lv-LV"/>
        </w:rPr>
        <w:tab/>
      </w:r>
    </w:p>
    <w:p w:rsidR="001B7A3D" w:rsidRPr="00FB13F8" w:rsidRDefault="001B7A3D">
      <w:pPr>
        <w:suppressAutoHyphens w:val="0"/>
        <w:spacing w:line="259" w:lineRule="auto"/>
        <w:rPr>
          <w:rFonts w:eastAsia="Calibri"/>
          <w:lang w:val="lv-LV"/>
        </w:rPr>
      </w:pPr>
      <w:r w:rsidRPr="00FB13F8">
        <w:br w:type="page"/>
      </w:r>
    </w:p>
    <w:p w:rsidR="00B47D3A" w:rsidRPr="00FB13F8" w:rsidRDefault="00851C98" w:rsidP="001B7A3D">
      <w:pPr>
        <w:pStyle w:val="Pamatteksts"/>
        <w:ind w:firstLine="720"/>
        <w:jc w:val="right"/>
        <w:rPr>
          <w:sz w:val="24"/>
          <w:szCs w:val="24"/>
        </w:rPr>
      </w:pPr>
      <w:r>
        <w:rPr>
          <w:sz w:val="24"/>
          <w:szCs w:val="24"/>
        </w:rPr>
        <w:lastRenderedPageBreak/>
        <w:t>5</w:t>
      </w:r>
      <w:r w:rsidR="001B7A3D" w:rsidRPr="00FB13F8">
        <w:rPr>
          <w:sz w:val="24"/>
          <w:szCs w:val="24"/>
        </w:rPr>
        <w:t>.pielikums</w:t>
      </w:r>
    </w:p>
    <w:p w:rsidR="001B7A3D" w:rsidRPr="00FB13F8" w:rsidRDefault="001B7A3D" w:rsidP="001B7A3D">
      <w:pPr>
        <w:ind w:left="357"/>
        <w:jc w:val="center"/>
        <w:rPr>
          <w:b/>
          <w:bCs/>
          <w:sz w:val="32"/>
          <w:szCs w:val="32"/>
          <w:lang w:val="lv-LV"/>
        </w:rPr>
      </w:pPr>
      <w:r w:rsidRPr="00FB13F8">
        <w:rPr>
          <w:b/>
          <w:bCs/>
          <w:sz w:val="32"/>
          <w:szCs w:val="32"/>
          <w:lang w:val="lv-LV"/>
        </w:rPr>
        <w:t>VISU IESAISTĪTO APAKŠUZŅĒMĒJU SARAKSTS</w:t>
      </w:r>
    </w:p>
    <w:p w:rsidR="001B7A3D" w:rsidRPr="00FB13F8" w:rsidRDefault="001B7A3D" w:rsidP="001B7A3D">
      <w:pPr>
        <w:ind w:left="357"/>
        <w:jc w:val="center"/>
        <w:rPr>
          <w:b/>
          <w:bCs/>
          <w:sz w:val="28"/>
          <w:lang w:val="lv-LV"/>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1155"/>
        <w:gridCol w:w="1438"/>
        <w:gridCol w:w="2292"/>
        <w:gridCol w:w="1740"/>
      </w:tblGrid>
      <w:tr w:rsidR="001B7A3D" w:rsidRPr="00FB13F8" w:rsidTr="001B7A3D">
        <w:trPr>
          <w:cantSplit/>
          <w:trHeight w:val="413"/>
        </w:trPr>
        <w:tc>
          <w:tcPr>
            <w:tcW w:w="2079" w:type="dxa"/>
            <w:vMerge w:val="restart"/>
            <w:vAlign w:val="center"/>
          </w:tcPr>
          <w:p w:rsidR="001B7A3D" w:rsidRPr="00FB13F8" w:rsidRDefault="001B7A3D" w:rsidP="00D07FB4">
            <w:pPr>
              <w:jc w:val="center"/>
              <w:rPr>
                <w:lang w:val="lv-LV"/>
              </w:rPr>
            </w:pPr>
            <w:r w:rsidRPr="00FB13F8">
              <w:rPr>
                <w:lang w:val="lv-LV"/>
              </w:rPr>
              <w:t>Darbs</w:t>
            </w:r>
          </w:p>
        </w:tc>
        <w:tc>
          <w:tcPr>
            <w:tcW w:w="2593" w:type="dxa"/>
            <w:gridSpan w:val="2"/>
            <w:vAlign w:val="center"/>
          </w:tcPr>
          <w:p w:rsidR="001B7A3D" w:rsidRPr="00FB13F8" w:rsidRDefault="001B7A3D" w:rsidP="00D07FB4">
            <w:pPr>
              <w:jc w:val="center"/>
              <w:rPr>
                <w:lang w:val="lv-LV"/>
              </w:rPr>
            </w:pPr>
            <w:r w:rsidRPr="00FB13F8">
              <w:rPr>
                <w:lang w:val="lv-LV"/>
              </w:rPr>
              <w:t>Darbuzņēmēja līguma vērtība</w:t>
            </w:r>
          </w:p>
        </w:tc>
        <w:tc>
          <w:tcPr>
            <w:tcW w:w="2292" w:type="dxa"/>
            <w:vMerge w:val="restart"/>
            <w:vAlign w:val="center"/>
          </w:tcPr>
          <w:p w:rsidR="001B7A3D" w:rsidRPr="00FB13F8" w:rsidRDefault="001B7A3D" w:rsidP="00D07FB4">
            <w:pPr>
              <w:jc w:val="center"/>
              <w:rPr>
                <w:lang w:val="lv-LV"/>
              </w:rPr>
            </w:pPr>
            <w:r w:rsidRPr="00FB13F8">
              <w:rPr>
                <w:lang w:val="lv-LV"/>
              </w:rPr>
              <w:t>Darbuzņēmēja nosaukums, licence, adrese</w:t>
            </w:r>
          </w:p>
        </w:tc>
        <w:tc>
          <w:tcPr>
            <w:tcW w:w="1740" w:type="dxa"/>
            <w:vMerge w:val="restart"/>
            <w:vAlign w:val="center"/>
          </w:tcPr>
          <w:p w:rsidR="001B7A3D" w:rsidRPr="00FB13F8" w:rsidRDefault="001B7A3D" w:rsidP="00D07FB4">
            <w:pPr>
              <w:jc w:val="center"/>
              <w:rPr>
                <w:lang w:val="lv-LV"/>
              </w:rPr>
            </w:pPr>
            <w:r w:rsidRPr="00FB13F8">
              <w:rPr>
                <w:lang w:val="lv-LV"/>
              </w:rPr>
              <w:t>Pieredze līdzīgu darbu veikšanā</w:t>
            </w:r>
          </w:p>
        </w:tc>
      </w:tr>
      <w:tr w:rsidR="001B7A3D" w:rsidRPr="00FB13F8" w:rsidTr="001B7A3D">
        <w:trPr>
          <w:cantSplit/>
          <w:trHeight w:val="412"/>
        </w:trPr>
        <w:tc>
          <w:tcPr>
            <w:tcW w:w="2079" w:type="dxa"/>
            <w:vMerge/>
          </w:tcPr>
          <w:p w:rsidR="001B7A3D" w:rsidRPr="00FB13F8" w:rsidRDefault="001B7A3D" w:rsidP="00D07FB4">
            <w:pPr>
              <w:jc w:val="center"/>
              <w:rPr>
                <w:lang w:val="lv-LV"/>
              </w:rPr>
            </w:pPr>
          </w:p>
        </w:tc>
        <w:tc>
          <w:tcPr>
            <w:tcW w:w="1155" w:type="dxa"/>
            <w:vAlign w:val="center"/>
          </w:tcPr>
          <w:p w:rsidR="001B7A3D" w:rsidRPr="00FB13F8" w:rsidRDefault="001B7A3D" w:rsidP="00D07FB4">
            <w:pPr>
              <w:jc w:val="center"/>
              <w:rPr>
                <w:lang w:val="lv-LV"/>
              </w:rPr>
            </w:pPr>
            <w:r w:rsidRPr="00FB13F8">
              <w:rPr>
                <w:lang w:val="lv-LV"/>
              </w:rPr>
              <w:t>EUR</w:t>
            </w:r>
          </w:p>
        </w:tc>
        <w:tc>
          <w:tcPr>
            <w:tcW w:w="1438" w:type="dxa"/>
            <w:vAlign w:val="center"/>
          </w:tcPr>
          <w:p w:rsidR="001B7A3D" w:rsidRPr="00FB13F8" w:rsidRDefault="001B7A3D" w:rsidP="00D07FB4">
            <w:pPr>
              <w:jc w:val="center"/>
              <w:rPr>
                <w:lang w:val="lv-LV"/>
              </w:rPr>
            </w:pPr>
            <w:r w:rsidRPr="00FB13F8">
              <w:rPr>
                <w:lang w:val="lv-LV"/>
              </w:rPr>
              <w:t>%, no kopējā apjoma</w:t>
            </w:r>
          </w:p>
        </w:tc>
        <w:tc>
          <w:tcPr>
            <w:tcW w:w="2292" w:type="dxa"/>
            <w:vMerge/>
          </w:tcPr>
          <w:p w:rsidR="001B7A3D" w:rsidRPr="00FB13F8" w:rsidRDefault="001B7A3D" w:rsidP="00D07FB4">
            <w:pPr>
              <w:jc w:val="center"/>
              <w:rPr>
                <w:lang w:val="lv-LV"/>
              </w:rPr>
            </w:pPr>
          </w:p>
        </w:tc>
        <w:tc>
          <w:tcPr>
            <w:tcW w:w="1740" w:type="dxa"/>
            <w:vMerge/>
          </w:tcPr>
          <w:p w:rsidR="001B7A3D" w:rsidRPr="00FB13F8" w:rsidRDefault="001B7A3D" w:rsidP="00D07FB4">
            <w:pPr>
              <w:jc w:val="center"/>
              <w:rPr>
                <w:lang w:val="lv-LV"/>
              </w:rPr>
            </w:pPr>
          </w:p>
        </w:tc>
      </w:tr>
      <w:tr w:rsidR="001B7A3D" w:rsidRPr="00FB13F8" w:rsidTr="001B7A3D">
        <w:tc>
          <w:tcPr>
            <w:tcW w:w="2079" w:type="dxa"/>
          </w:tcPr>
          <w:p w:rsidR="001B7A3D" w:rsidRPr="00FB13F8" w:rsidRDefault="001B7A3D" w:rsidP="00D07FB4">
            <w:pPr>
              <w:jc w:val="center"/>
              <w:rPr>
                <w:lang w:val="lv-LV"/>
              </w:rPr>
            </w:pPr>
          </w:p>
        </w:tc>
        <w:tc>
          <w:tcPr>
            <w:tcW w:w="1155" w:type="dxa"/>
          </w:tcPr>
          <w:p w:rsidR="001B7A3D" w:rsidRPr="00FB13F8" w:rsidRDefault="001B7A3D" w:rsidP="00D07FB4">
            <w:pPr>
              <w:jc w:val="center"/>
              <w:rPr>
                <w:lang w:val="lv-LV"/>
              </w:rPr>
            </w:pPr>
          </w:p>
        </w:tc>
        <w:tc>
          <w:tcPr>
            <w:tcW w:w="1438" w:type="dxa"/>
          </w:tcPr>
          <w:p w:rsidR="001B7A3D" w:rsidRPr="00FB13F8" w:rsidRDefault="001B7A3D" w:rsidP="00D07FB4">
            <w:pPr>
              <w:jc w:val="center"/>
              <w:rPr>
                <w:lang w:val="lv-LV"/>
              </w:rPr>
            </w:pPr>
          </w:p>
        </w:tc>
        <w:tc>
          <w:tcPr>
            <w:tcW w:w="2292" w:type="dxa"/>
          </w:tcPr>
          <w:p w:rsidR="001B7A3D" w:rsidRPr="00FB13F8" w:rsidRDefault="001B7A3D" w:rsidP="00D07FB4">
            <w:pPr>
              <w:jc w:val="center"/>
              <w:rPr>
                <w:lang w:val="lv-LV"/>
              </w:rPr>
            </w:pPr>
          </w:p>
        </w:tc>
        <w:tc>
          <w:tcPr>
            <w:tcW w:w="1740" w:type="dxa"/>
          </w:tcPr>
          <w:p w:rsidR="001B7A3D" w:rsidRPr="00FB13F8" w:rsidRDefault="001B7A3D" w:rsidP="00D07FB4">
            <w:pPr>
              <w:jc w:val="center"/>
              <w:rPr>
                <w:lang w:val="lv-LV"/>
              </w:rPr>
            </w:pPr>
          </w:p>
        </w:tc>
      </w:tr>
      <w:tr w:rsidR="001B7A3D" w:rsidRPr="00FB13F8" w:rsidTr="001B7A3D">
        <w:tc>
          <w:tcPr>
            <w:tcW w:w="2079" w:type="dxa"/>
          </w:tcPr>
          <w:p w:rsidR="001B7A3D" w:rsidRPr="00FB13F8" w:rsidRDefault="001B7A3D" w:rsidP="00D07FB4">
            <w:pPr>
              <w:jc w:val="center"/>
              <w:rPr>
                <w:lang w:val="lv-LV"/>
              </w:rPr>
            </w:pPr>
          </w:p>
        </w:tc>
        <w:tc>
          <w:tcPr>
            <w:tcW w:w="1155" w:type="dxa"/>
          </w:tcPr>
          <w:p w:rsidR="001B7A3D" w:rsidRPr="00FB13F8" w:rsidRDefault="001B7A3D" w:rsidP="00D07FB4">
            <w:pPr>
              <w:jc w:val="center"/>
              <w:rPr>
                <w:lang w:val="lv-LV"/>
              </w:rPr>
            </w:pPr>
          </w:p>
        </w:tc>
        <w:tc>
          <w:tcPr>
            <w:tcW w:w="1438" w:type="dxa"/>
          </w:tcPr>
          <w:p w:rsidR="001B7A3D" w:rsidRPr="00FB13F8" w:rsidRDefault="001B7A3D" w:rsidP="00D07FB4">
            <w:pPr>
              <w:jc w:val="center"/>
              <w:rPr>
                <w:lang w:val="lv-LV"/>
              </w:rPr>
            </w:pPr>
          </w:p>
        </w:tc>
        <w:tc>
          <w:tcPr>
            <w:tcW w:w="2292" w:type="dxa"/>
          </w:tcPr>
          <w:p w:rsidR="001B7A3D" w:rsidRPr="00FB13F8" w:rsidRDefault="001B7A3D" w:rsidP="00D07FB4">
            <w:pPr>
              <w:jc w:val="center"/>
              <w:rPr>
                <w:lang w:val="lv-LV"/>
              </w:rPr>
            </w:pPr>
          </w:p>
        </w:tc>
        <w:tc>
          <w:tcPr>
            <w:tcW w:w="1740" w:type="dxa"/>
          </w:tcPr>
          <w:p w:rsidR="001B7A3D" w:rsidRPr="00FB13F8" w:rsidRDefault="001B7A3D" w:rsidP="00D07FB4">
            <w:pPr>
              <w:jc w:val="center"/>
              <w:rPr>
                <w:lang w:val="lv-LV"/>
              </w:rPr>
            </w:pPr>
          </w:p>
        </w:tc>
      </w:tr>
      <w:tr w:rsidR="001B7A3D" w:rsidRPr="00FB13F8" w:rsidTr="001B7A3D">
        <w:tc>
          <w:tcPr>
            <w:tcW w:w="2079" w:type="dxa"/>
          </w:tcPr>
          <w:p w:rsidR="001B7A3D" w:rsidRPr="00FB13F8" w:rsidRDefault="001B7A3D" w:rsidP="00D07FB4">
            <w:pPr>
              <w:jc w:val="center"/>
              <w:rPr>
                <w:lang w:val="lv-LV"/>
              </w:rPr>
            </w:pPr>
          </w:p>
        </w:tc>
        <w:tc>
          <w:tcPr>
            <w:tcW w:w="1155" w:type="dxa"/>
          </w:tcPr>
          <w:p w:rsidR="001B7A3D" w:rsidRPr="00FB13F8" w:rsidRDefault="001B7A3D" w:rsidP="00D07FB4">
            <w:pPr>
              <w:jc w:val="center"/>
              <w:rPr>
                <w:lang w:val="lv-LV"/>
              </w:rPr>
            </w:pPr>
          </w:p>
        </w:tc>
        <w:tc>
          <w:tcPr>
            <w:tcW w:w="1438" w:type="dxa"/>
          </w:tcPr>
          <w:p w:rsidR="001B7A3D" w:rsidRPr="00FB13F8" w:rsidRDefault="001B7A3D" w:rsidP="00D07FB4">
            <w:pPr>
              <w:jc w:val="center"/>
              <w:rPr>
                <w:lang w:val="lv-LV"/>
              </w:rPr>
            </w:pPr>
          </w:p>
        </w:tc>
        <w:tc>
          <w:tcPr>
            <w:tcW w:w="2292" w:type="dxa"/>
          </w:tcPr>
          <w:p w:rsidR="001B7A3D" w:rsidRPr="00FB13F8" w:rsidRDefault="001B7A3D" w:rsidP="00D07FB4">
            <w:pPr>
              <w:jc w:val="center"/>
              <w:rPr>
                <w:lang w:val="lv-LV"/>
              </w:rPr>
            </w:pPr>
          </w:p>
        </w:tc>
        <w:tc>
          <w:tcPr>
            <w:tcW w:w="1740" w:type="dxa"/>
          </w:tcPr>
          <w:p w:rsidR="001B7A3D" w:rsidRPr="00FB13F8" w:rsidRDefault="001B7A3D" w:rsidP="00D07FB4">
            <w:pPr>
              <w:jc w:val="center"/>
              <w:rPr>
                <w:lang w:val="lv-LV"/>
              </w:rPr>
            </w:pPr>
          </w:p>
        </w:tc>
      </w:tr>
    </w:tbl>
    <w:p w:rsidR="001B7A3D" w:rsidRDefault="001B7A3D" w:rsidP="001B7A3D">
      <w:pPr>
        <w:rPr>
          <w:lang w:val="lv-LV"/>
        </w:rPr>
      </w:pPr>
    </w:p>
    <w:p w:rsidR="00F17D10" w:rsidRPr="00FB13F8" w:rsidRDefault="00F17D10" w:rsidP="001B7A3D">
      <w:pPr>
        <w:rPr>
          <w:lang w:val="lv-LV"/>
        </w:rPr>
      </w:pPr>
    </w:p>
    <w:p w:rsidR="00F17D10" w:rsidRPr="00FB13F8" w:rsidRDefault="00F17D10" w:rsidP="00F17D10">
      <w:pPr>
        <w:jc w:val="center"/>
        <w:rPr>
          <w:lang w:val="lv-LV"/>
        </w:rPr>
      </w:pPr>
      <w:r w:rsidRPr="00FB13F8">
        <w:rPr>
          <w:lang w:val="lv-LV"/>
        </w:rPr>
        <w:t>Paraksta pretendenta vadītājs vai pilnvarota persona :</w:t>
      </w:r>
    </w:p>
    <w:tbl>
      <w:tblPr>
        <w:tblW w:w="8532" w:type="dxa"/>
        <w:tblInd w:w="532" w:type="dxa"/>
        <w:tblLayout w:type="fixed"/>
        <w:tblLook w:val="0000" w:firstRow="0" w:lastRow="0" w:firstColumn="0" w:lastColumn="0" w:noHBand="0" w:noVBand="0"/>
      </w:tblPr>
      <w:tblGrid>
        <w:gridCol w:w="2448"/>
        <w:gridCol w:w="6084"/>
      </w:tblGrid>
      <w:tr w:rsidR="00F17D10" w:rsidRPr="00FB13F8" w:rsidTr="00F17D10">
        <w:tc>
          <w:tcPr>
            <w:tcW w:w="2448" w:type="dxa"/>
            <w:tcBorders>
              <w:top w:val="single" w:sz="4" w:space="0" w:color="000000"/>
              <w:left w:val="single" w:sz="4" w:space="0" w:color="000000"/>
              <w:bottom w:val="single" w:sz="4" w:space="0" w:color="000000"/>
            </w:tcBorders>
          </w:tcPr>
          <w:p w:rsidR="00F17D10" w:rsidRPr="00FB13F8" w:rsidRDefault="00F17D10" w:rsidP="00D07FB4">
            <w:pPr>
              <w:snapToGrid w:val="0"/>
              <w:rPr>
                <w:lang w:val="lv-LV"/>
              </w:rPr>
            </w:pPr>
            <w:r w:rsidRPr="00FB13F8">
              <w:rPr>
                <w:lang w:val="lv-LV"/>
              </w:rPr>
              <w:t xml:space="preserve">Vārds, uzvārds, </w:t>
            </w:r>
          </w:p>
          <w:p w:rsidR="00F17D10" w:rsidRPr="00FB13F8" w:rsidRDefault="00F17D10" w:rsidP="00D07FB4">
            <w:pPr>
              <w:snapToGrid w:val="0"/>
              <w:rPr>
                <w:lang w:val="lv-LV"/>
              </w:rPr>
            </w:pPr>
            <w:r w:rsidRPr="00FB13F8">
              <w:rPr>
                <w:lang w:val="lv-LV"/>
              </w:rPr>
              <w:t>Amats</w:t>
            </w:r>
          </w:p>
        </w:tc>
        <w:tc>
          <w:tcPr>
            <w:tcW w:w="6084" w:type="dxa"/>
            <w:tcBorders>
              <w:top w:val="single" w:sz="4" w:space="0" w:color="000000"/>
              <w:left w:val="single" w:sz="4" w:space="0" w:color="000000"/>
              <w:bottom w:val="single" w:sz="4" w:space="0" w:color="000000"/>
              <w:right w:val="single" w:sz="4" w:space="0" w:color="000000"/>
            </w:tcBorders>
          </w:tcPr>
          <w:p w:rsidR="00F17D10" w:rsidRPr="00FB13F8" w:rsidRDefault="00F17D10" w:rsidP="00D07FB4">
            <w:pPr>
              <w:snapToGrid w:val="0"/>
              <w:jc w:val="center"/>
              <w:rPr>
                <w:lang w:val="lv-LV"/>
              </w:rPr>
            </w:pPr>
          </w:p>
        </w:tc>
      </w:tr>
      <w:tr w:rsidR="00F17D10" w:rsidRPr="00FB13F8" w:rsidTr="00F17D10">
        <w:tc>
          <w:tcPr>
            <w:tcW w:w="2448" w:type="dxa"/>
            <w:tcBorders>
              <w:top w:val="single" w:sz="4" w:space="0" w:color="000000"/>
              <w:left w:val="single" w:sz="4" w:space="0" w:color="000000"/>
              <w:bottom w:val="single" w:sz="4" w:space="0" w:color="000000"/>
            </w:tcBorders>
          </w:tcPr>
          <w:p w:rsidR="00F17D10" w:rsidRPr="00FB13F8" w:rsidRDefault="00F17D10" w:rsidP="00D07FB4">
            <w:pPr>
              <w:snapToGrid w:val="0"/>
              <w:rPr>
                <w:lang w:val="lv-LV"/>
              </w:rPr>
            </w:pPr>
            <w:r w:rsidRPr="00FB13F8">
              <w:rPr>
                <w:lang w:val="lv-LV"/>
              </w:rPr>
              <w:t>Paraksts</w:t>
            </w:r>
          </w:p>
        </w:tc>
        <w:tc>
          <w:tcPr>
            <w:tcW w:w="6084" w:type="dxa"/>
            <w:tcBorders>
              <w:top w:val="single" w:sz="4" w:space="0" w:color="000000"/>
              <w:left w:val="single" w:sz="4" w:space="0" w:color="000000"/>
              <w:bottom w:val="single" w:sz="4" w:space="0" w:color="000000"/>
              <w:right w:val="single" w:sz="4" w:space="0" w:color="000000"/>
            </w:tcBorders>
          </w:tcPr>
          <w:p w:rsidR="00F17D10" w:rsidRPr="00FB13F8" w:rsidRDefault="00F17D10" w:rsidP="00D07FB4">
            <w:pPr>
              <w:snapToGrid w:val="0"/>
              <w:jc w:val="center"/>
              <w:rPr>
                <w:lang w:val="lv-LV"/>
              </w:rPr>
            </w:pPr>
          </w:p>
        </w:tc>
      </w:tr>
      <w:tr w:rsidR="00F17D10" w:rsidRPr="00FB13F8" w:rsidTr="00F17D10">
        <w:tc>
          <w:tcPr>
            <w:tcW w:w="2448" w:type="dxa"/>
            <w:tcBorders>
              <w:top w:val="single" w:sz="4" w:space="0" w:color="000000"/>
              <w:left w:val="single" w:sz="4" w:space="0" w:color="000000"/>
              <w:bottom w:val="single" w:sz="4" w:space="0" w:color="000000"/>
            </w:tcBorders>
          </w:tcPr>
          <w:p w:rsidR="00F17D10" w:rsidRPr="00FB13F8" w:rsidRDefault="00F17D10" w:rsidP="00D07FB4">
            <w:pPr>
              <w:snapToGrid w:val="0"/>
              <w:rPr>
                <w:lang w:val="lv-LV"/>
              </w:rPr>
            </w:pPr>
            <w:r w:rsidRPr="00FB13F8">
              <w:rPr>
                <w:lang w:val="lv-LV"/>
              </w:rPr>
              <w:t>Datums</w:t>
            </w:r>
          </w:p>
        </w:tc>
        <w:tc>
          <w:tcPr>
            <w:tcW w:w="6084" w:type="dxa"/>
            <w:tcBorders>
              <w:top w:val="single" w:sz="4" w:space="0" w:color="000000"/>
              <w:left w:val="single" w:sz="4" w:space="0" w:color="000000"/>
              <w:bottom w:val="single" w:sz="4" w:space="0" w:color="000000"/>
              <w:right w:val="single" w:sz="4" w:space="0" w:color="000000"/>
            </w:tcBorders>
          </w:tcPr>
          <w:p w:rsidR="00F17D10" w:rsidRPr="00FB13F8" w:rsidRDefault="00F17D10" w:rsidP="00D07FB4">
            <w:pPr>
              <w:snapToGrid w:val="0"/>
              <w:jc w:val="center"/>
              <w:rPr>
                <w:lang w:val="lv-LV"/>
              </w:rPr>
            </w:pPr>
          </w:p>
        </w:tc>
      </w:tr>
    </w:tbl>
    <w:p w:rsidR="001B7A3D" w:rsidRPr="00FB13F8" w:rsidRDefault="001B7A3D" w:rsidP="001B7A3D">
      <w:pPr>
        <w:pStyle w:val="Pamatteksts"/>
        <w:ind w:firstLine="720"/>
        <w:jc w:val="left"/>
        <w:rPr>
          <w:sz w:val="24"/>
          <w:szCs w:val="24"/>
        </w:rPr>
      </w:pPr>
    </w:p>
    <w:p w:rsidR="001B7A3D" w:rsidRPr="00FB13F8" w:rsidRDefault="001B7A3D">
      <w:pPr>
        <w:suppressAutoHyphens w:val="0"/>
        <w:spacing w:line="259" w:lineRule="auto"/>
        <w:rPr>
          <w:lang w:val="lv-LV"/>
        </w:rPr>
      </w:pPr>
      <w:r w:rsidRPr="00FB13F8">
        <w:rPr>
          <w:lang w:val="lv-LV"/>
        </w:rPr>
        <w:br w:type="page"/>
      </w:r>
    </w:p>
    <w:p w:rsidR="00B47D3A" w:rsidRPr="00FB13F8" w:rsidRDefault="00851C98" w:rsidP="001B7A3D">
      <w:pPr>
        <w:jc w:val="right"/>
        <w:rPr>
          <w:lang w:val="lv-LV"/>
        </w:rPr>
      </w:pPr>
      <w:r>
        <w:rPr>
          <w:lang w:val="lv-LV"/>
        </w:rPr>
        <w:lastRenderedPageBreak/>
        <w:t>6</w:t>
      </w:r>
      <w:r w:rsidR="001B7A3D" w:rsidRPr="00FB13F8">
        <w:rPr>
          <w:lang w:val="lv-LV"/>
        </w:rPr>
        <w:t>.pielikums</w:t>
      </w:r>
    </w:p>
    <w:p w:rsidR="001B7A3D" w:rsidRPr="00FB13F8" w:rsidRDefault="001B7A3D" w:rsidP="001B7A3D">
      <w:pPr>
        <w:pStyle w:val="Virsraksts1"/>
        <w:rPr>
          <w:sz w:val="32"/>
          <w:szCs w:val="32"/>
        </w:rPr>
      </w:pPr>
    </w:p>
    <w:p w:rsidR="001B7A3D" w:rsidRPr="00FB13F8" w:rsidRDefault="001B7A3D" w:rsidP="001B7A3D">
      <w:pPr>
        <w:pStyle w:val="Virsraksts1"/>
        <w:rPr>
          <w:sz w:val="32"/>
          <w:szCs w:val="32"/>
        </w:rPr>
      </w:pPr>
      <w:r w:rsidRPr="00FB13F8">
        <w:rPr>
          <w:sz w:val="32"/>
          <w:szCs w:val="32"/>
        </w:rPr>
        <w:t xml:space="preserve">Funkcionāli līdzīgi darbi pēdējos 5 gados </w:t>
      </w:r>
    </w:p>
    <w:p w:rsidR="001B7A3D" w:rsidRPr="00FB13F8" w:rsidRDefault="001B7A3D" w:rsidP="001B7A3D">
      <w:pPr>
        <w:pStyle w:val="Virsraksts1"/>
        <w:rPr>
          <w:sz w:val="32"/>
          <w:szCs w:val="32"/>
        </w:rPr>
      </w:pPr>
      <w:r w:rsidRPr="00FB13F8">
        <w:rPr>
          <w:sz w:val="32"/>
          <w:szCs w:val="32"/>
        </w:rPr>
        <w:t>(</w:t>
      </w:r>
      <w:r w:rsidRPr="00FB13F8">
        <w:rPr>
          <w:sz w:val="24"/>
          <w:szCs w:val="24"/>
        </w:rPr>
        <w:t>uz iepirkuma iesniegšanas brīdi)</w:t>
      </w:r>
    </w:p>
    <w:p w:rsidR="001B7A3D" w:rsidRPr="00FB13F8" w:rsidRDefault="001B7A3D" w:rsidP="001B7A3D">
      <w:pPr>
        <w:pStyle w:val="Virsraksts1"/>
        <w:jc w:val="both"/>
      </w:pPr>
    </w:p>
    <w:tbl>
      <w:tblPr>
        <w:tblW w:w="8532" w:type="dxa"/>
        <w:tblInd w:w="532" w:type="dxa"/>
        <w:tblLayout w:type="fixed"/>
        <w:tblLook w:val="0000" w:firstRow="0" w:lastRow="0" w:firstColumn="0" w:lastColumn="0" w:noHBand="0" w:noVBand="0"/>
      </w:tblPr>
      <w:tblGrid>
        <w:gridCol w:w="579"/>
        <w:gridCol w:w="1244"/>
        <w:gridCol w:w="1808"/>
        <w:gridCol w:w="1334"/>
        <w:gridCol w:w="1714"/>
        <w:gridCol w:w="1853"/>
      </w:tblGrid>
      <w:tr w:rsidR="001B7A3D" w:rsidRPr="00FB13F8" w:rsidTr="00F17D10">
        <w:tc>
          <w:tcPr>
            <w:tcW w:w="579" w:type="dxa"/>
            <w:tcBorders>
              <w:top w:val="single" w:sz="4" w:space="0" w:color="000000"/>
              <w:left w:val="single" w:sz="4" w:space="0" w:color="000000"/>
              <w:bottom w:val="single" w:sz="4" w:space="0" w:color="000000"/>
            </w:tcBorders>
            <w:shd w:val="clear" w:color="auto" w:fill="auto"/>
            <w:vAlign w:val="center"/>
          </w:tcPr>
          <w:p w:rsidR="001B7A3D" w:rsidRPr="00FB13F8" w:rsidRDefault="001B7A3D" w:rsidP="00D07FB4">
            <w:pPr>
              <w:snapToGrid w:val="0"/>
              <w:jc w:val="center"/>
              <w:rPr>
                <w:lang w:val="lv-LV"/>
              </w:rPr>
            </w:pPr>
            <w:r w:rsidRPr="00FB13F8">
              <w:rPr>
                <w:lang w:val="lv-LV"/>
              </w:rPr>
              <w:t>Nr.</w:t>
            </w:r>
          </w:p>
          <w:p w:rsidR="001B7A3D" w:rsidRPr="00FB13F8" w:rsidRDefault="001B7A3D" w:rsidP="00D07FB4">
            <w:pPr>
              <w:jc w:val="center"/>
              <w:rPr>
                <w:lang w:val="lv-LV"/>
              </w:rPr>
            </w:pPr>
            <w:r w:rsidRPr="00FB13F8">
              <w:rPr>
                <w:lang w:val="lv-LV"/>
              </w:rPr>
              <w:t>p/k</w:t>
            </w:r>
          </w:p>
        </w:tc>
        <w:tc>
          <w:tcPr>
            <w:tcW w:w="1244" w:type="dxa"/>
            <w:tcBorders>
              <w:top w:val="single" w:sz="4" w:space="0" w:color="000000"/>
              <w:left w:val="single" w:sz="4" w:space="0" w:color="000000"/>
              <w:bottom w:val="single" w:sz="4" w:space="0" w:color="000000"/>
            </w:tcBorders>
            <w:shd w:val="clear" w:color="auto" w:fill="auto"/>
            <w:vAlign w:val="center"/>
          </w:tcPr>
          <w:p w:rsidR="001B7A3D" w:rsidRPr="00FB13F8" w:rsidRDefault="001B7A3D" w:rsidP="00D07FB4">
            <w:pPr>
              <w:snapToGrid w:val="0"/>
              <w:jc w:val="center"/>
              <w:rPr>
                <w:lang w:val="lv-LV"/>
              </w:rPr>
            </w:pPr>
            <w:r w:rsidRPr="00FB13F8">
              <w:rPr>
                <w:lang w:val="lv-LV"/>
              </w:rPr>
              <w:t>Objekts</w:t>
            </w:r>
          </w:p>
        </w:tc>
        <w:tc>
          <w:tcPr>
            <w:tcW w:w="1808" w:type="dxa"/>
            <w:tcBorders>
              <w:top w:val="single" w:sz="4" w:space="0" w:color="000000"/>
              <w:left w:val="single" w:sz="4" w:space="0" w:color="000000"/>
              <w:bottom w:val="single" w:sz="4" w:space="0" w:color="000000"/>
            </w:tcBorders>
            <w:shd w:val="clear" w:color="auto" w:fill="auto"/>
            <w:vAlign w:val="center"/>
          </w:tcPr>
          <w:p w:rsidR="001B7A3D" w:rsidRPr="00FB13F8" w:rsidRDefault="001B7A3D" w:rsidP="00D07FB4">
            <w:pPr>
              <w:snapToGrid w:val="0"/>
              <w:jc w:val="center"/>
              <w:rPr>
                <w:lang w:val="lv-LV"/>
              </w:rPr>
            </w:pPr>
            <w:r w:rsidRPr="00FB13F8">
              <w:rPr>
                <w:lang w:val="lv-LV"/>
              </w:rPr>
              <w:t xml:space="preserve">Darbu raksturojums </w:t>
            </w:r>
          </w:p>
        </w:tc>
        <w:tc>
          <w:tcPr>
            <w:tcW w:w="1334" w:type="dxa"/>
            <w:tcBorders>
              <w:top w:val="single" w:sz="4" w:space="0" w:color="000000"/>
              <w:left w:val="single" w:sz="4" w:space="0" w:color="000000"/>
              <w:bottom w:val="single" w:sz="4" w:space="0" w:color="000000"/>
            </w:tcBorders>
            <w:shd w:val="clear" w:color="auto" w:fill="auto"/>
            <w:vAlign w:val="center"/>
          </w:tcPr>
          <w:p w:rsidR="001B7A3D" w:rsidRPr="00FB13F8" w:rsidRDefault="001B7A3D" w:rsidP="00D07FB4">
            <w:pPr>
              <w:snapToGrid w:val="0"/>
              <w:jc w:val="center"/>
              <w:rPr>
                <w:lang w:val="lv-LV"/>
              </w:rPr>
            </w:pPr>
            <w:r w:rsidRPr="00FB13F8">
              <w:rPr>
                <w:lang w:val="lv-LV"/>
              </w:rPr>
              <w:t>Darbu apjoms naudas izteiksmē</w:t>
            </w:r>
          </w:p>
        </w:tc>
        <w:tc>
          <w:tcPr>
            <w:tcW w:w="1714" w:type="dxa"/>
            <w:tcBorders>
              <w:top w:val="single" w:sz="4" w:space="0" w:color="000000"/>
              <w:left w:val="single" w:sz="4" w:space="0" w:color="000000"/>
              <w:bottom w:val="single" w:sz="4" w:space="0" w:color="000000"/>
            </w:tcBorders>
            <w:shd w:val="clear" w:color="auto" w:fill="auto"/>
            <w:vAlign w:val="center"/>
          </w:tcPr>
          <w:p w:rsidR="001B7A3D" w:rsidRPr="00FB13F8" w:rsidRDefault="001B7A3D" w:rsidP="00D07FB4">
            <w:pPr>
              <w:snapToGrid w:val="0"/>
              <w:jc w:val="center"/>
              <w:rPr>
                <w:lang w:val="lv-LV"/>
              </w:rPr>
            </w:pPr>
            <w:r w:rsidRPr="00FB13F8">
              <w:rPr>
                <w:lang w:val="lv-LV"/>
              </w:rPr>
              <w:t>Līguma izpildes termiņš</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3D" w:rsidRPr="00FB13F8" w:rsidRDefault="001B7A3D" w:rsidP="00D07FB4">
            <w:pPr>
              <w:snapToGrid w:val="0"/>
              <w:jc w:val="center"/>
              <w:rPr>
                <w:lang w:val="lv-LV"/>
              </w:rPr>
            </w:pPr>
            <w:r w:rsidRPr="00FB13F8">
              <w:rPr>
                <w:lang w:val="lv-LV"/>
              </w:rPr>
              <w:t>Pasūtītāja kontaktpersona, telefons</w:t>
            </w:r>
          </w:p>
        </w:tc>
      </w:tr>
      <w:tr w:rsidR="001B7A3D" w:rsidRPr="00FB13F8" w:rsidTr="00F17D10">
        <w:tc>
          <w:tcPr>
            <w:tcW w:w="579"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24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08"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33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71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B7A3D" w:rsidRPr="00FB13F8" w:rsidRDefault="001B7A3D" w:rsidP="00D07FB4">
            <w:pPr>
              <w:snapToGrid w:val="0"/>
              <w:jc w:val="both"/>
              <w:rPr>
                <w:lang w:val="lv-LV"/>
              </w:rPr>
            </w:pPr>
          </w:p>
        </w:tc>
      </w:tr>
      <w:tr w:rsidR="001B7A3D" w:rsidRPr="00FB13F8" w:rsidTr="00F17D10">
        <w:tc>
          <w:tcPr>
            <w:tcW w:w="579"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24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08"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33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71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B7A3D" w:rsidRPr="00FB13F8" w:rsidRDefault="001B7A3D" w:rsidP="00D07FB4">
            <w:pPr>
              <w:snapToGrid w:val="0"/>
              <w:jc w:val="both"/>
              <w:rPr>
                <w:lang w:val="lv-LV"/>
              </w:rPr>
            </w:pPr>
          </w:p>
        </w:tc>
      </w:tr>
      <w:tr w:rsidR="001B7A3D" w:rsidRPr="00FB13F8" w:rsidTr="00F17D10">
        <w:tc>
          <w:tcPr>
            <w:tcW w:w="579"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24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08"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33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71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B7A3D" w:rsidRPr="00FB13F8" w:rsidRDefault="001B7A3D" w:rsidP="00D07FB4">
            <w:pPr>
              <w:snapToGrid w:val="0"/>
              <w:jc w:val="both"/>
              <w:rPr>
                <w:lang w:val="lv-LV"/>
              </w:rPr>
            </w:pPr>
          </w:p>
        </w:tc>
      </w:tr>
      <w:tr w:rsidR="001B7A3D" w:rsidRPr="00FB13F8" w:rsidTr="00F17D10">
        <w:tc>
          <w:tcPr>
            <w:tcW w:w="579"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24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08"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33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71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B7A3D" w:rsidRPr="00FB13F8" w:rsidRDefault="001B7A3D" w:rsidP="00D07FB4">
            <w:pPr>
              <w:snapToGrid w:val="0"/>
              <w:jc w:val="both"/>
              <w:rPr>
                <w:lang w:val="lv-LV"/>
              </w:rPr>
            </w:pPr>
          </w:p>
        </w:tc>
      </w:tr>
      <w:tr w:rsidR="001B7A3D" w:rsidRPr="00FB13F8" w:rsidTr="00F17D10">
        <w:tc>
          <w:tcPr>
            <w:tcW w:w="579"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24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08"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33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71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B7A3D" w:rsidRPr="00FB13F8" w:rsidRDefault="001B7A3D" w:rsidP="00D07FB4">
            <w:pPr>
              <w:snapToGrid w:val="0"/>
              <w:jc w:val="both"/>
              <w:rPr>
                <w:lang w:val="lv-LV"/>
              </w:rPr>
            </w:pPr>
          </w:p>
        </w:tc>
      </w:tr>
      <w:tr w:rsidR="001B7A3D" w:rsidRPr="00FB13F8" w:rsidTr="00F17D10">
        <w:tc>
          <w:tcPr>
            <w:tcW w:w="579"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24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08"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33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714" w:type="dxa"/>
            <w:tcBorders>
              <w:top w:val="single" w:sz="4" w:space="0" w:color="000000"/>
              <w:left w:val="single" w:sz="4" w:space="0" w:color="000000"/>
              <w:bottom w:val="single" w:sz="4" w:space="0" w:color="000000"/>
            </w:tcBorders>
            <w:shd w:val="clear" w:color="auto" w:fill="auto"/>
          </w:tcPr>
          <w:p w:rsidR="001B7A3D" w:rsidRPr="00FB13F8" w:rsidRDefault="001B7A3D" w:rsidP="00D07FB4">
            <w:pPr>
              <w:snapToGrid w:val="0"/>
              <w:jc w:val="both"/>
              <w:rPr>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B7A3D" w:rsidRPr="00FB13F8" w:rsidRDefault="001B7A3D" w:rsidP="00D07FB4">
            <w:pPr>
              <w:snapToGrid w:val="0"/>
              <w:jc w:val="both"/>
              <w:rPr>
                <w:lang w:val="lv-LV"/>
              </w:rPr>
            </w:pPr>
          </w:p>
        </w:tc>
      </w:tr>
    </w:tbl>
    <w:p w:rsidR="001B7A3D" w:rsidRPr="00FB13F8" w:rsidRDefault="001B7A3D" w:rsidP="001B7A3D">
      <w:pPr>
        <w:jc w:val="both"/>
        <w:rPr>
          <w:lang w:val="lv-LV"/>
        </w:rPr>
      </w:pPr>
    </w:p>
    <w:p w:rsidR="001B7A3D" w:rsidRPr="00FB13F8" w:rsidRDefault="001B7A3D" w:rsidP="001B7A3D">
      <w:pPr>
        <w:jc w:val="both"/>
        <w:rPr>
          <w:lang w:val="lv-LV"/>
        </w:rPr>
      </w:pPr>
    </w:p>
    <w:p w:rsidR="00F17D10" w:rsidRPr="00FB13F8" w:rsidRDefault="00F17D10" w:rsidP="00F17D10">
      <w:pPr>
        <w:jc w:val="center"/>
        <w:rPr>
          <w:lang w:val="lv-LV"/>
        </w:rPr>
      </w:pPr>
      <w:r w:rsidRPr="00FB13F8">
        <w:rPr>
          <w:lang w:val="lv-LV"/>
        </w:rPr>
        <w:t>Paraksta pretendenta vadītājs vai pilnvarota persona :</w:t>
      </w:r>
    </w:p>
    <w:tbl>
      <w:tblPr>
        <w:tblW w:w="8532" w:type="dxa"/>
        <w:tblInd w:w="532" w:type="dxa"/>
        <w:tblLayout w:type="fixed"/>
        <w:tblLook w:val="0000" w:firstRow="0" w:lastRow="0" w:firstColumn="0" w:lastColumn="0" w:noHBand="0" w:noVBand="0"/>
      </w:tblPr>
      <w:tblGrid>
        <w:gridCol w:w="2448"/>
        <w:gridCol w:w="6084"/>
      </w:tblGrid>
      <w:tr w:rsidR="00F17D10" w:rsidRPr="00FB13F8" w:rsidTr="00D07FB4">
        <w:tc>
          <w:tcPr>
            <w:tcW w:w="2448" w:type="dxa"/>
            <w:tcBorders>
              <w:top w:val="single" w:sz="4" w:space="0" w:color="000000"/>
              <w:left w:val="single" w:sz="4" w:space="0" w:color="000000"/>
              <w:bottom w:val="single" w:sz="4" w:space="0" w:color="000000"/>
            </w:tcBorders>
          </w:tcPr>
          <w:p w:rsidR="00F17D10" w:rsidRPr="00FB13F8" w:rsidRDefault="00F17D10" w:rsidP="00D07FB4">
            <w:pPr>
              <w:snapToGrid w:val="0"/>
              <w:rPr>
                <w:lang w:val="lv-LV"/>
              </w:rPr>
            </w:pPr>
            <w:r w:rsidRPr="00FB13F8">
              <w:rPr>
                <w:lang w:val="lv-LV"/>
              </w:rPr>
              <w:t xml:space="preserve">Vārds, uzvārds, </w:t>
            </w:r>
          </w:p>
          <w:p w:rsidR="00F17D10" w:rsidRPr="00FB13F8" w:rsidRDefault="00F17D10" w:rsidP="00D07FB4">
            <w:pPr>
              <w:snapToGrid w:val="0"/>
              <w:rPr>
                <w:lang w:val="lv-LV"/>
              </w:rPr>
            </w:pPr>
            <w:r w:rsidRPr="00FB13F8">
              <w:rPr>
                <w:lang w:val="lv-LV"/>
              </w:rPr>
              <w:t>Amats</w:t>
            </w:r>
          </w:p>
        </w:tc>
        <w:tc>
          <w:tcPr>
            <w:tcW w:w="6084" w:type="dxa"/>
            <w:tcBorders>
              <w:top w:val="single" w:sz="4" w:space="0" w:color="000000"/>
              <w:left w:val="single" w:sz="4" w:space="0" w:color="000000"/>
              <w:bottom w:val="single" w:sz="4" w:space="0" w:color="000000"/>
              <w:right w:val="single" w:sz="4" w:space="0" w:color="000000"/>
            </w:tcBorders>
          </w:tcPr>
          <w:p w:rsidR="00F17D10" w:rsidRPr="00FB13F8" w:rsidRDefault="00F17D10" w:rsidP="00D07FB4">
            <w:pPr>
              <w:snapToGrid w:val="0"/>
              <w:jc w:val="center"/>
              <w:rPr>
                <w:lang w:val="lv-LV"/>
              </w:rPr>
            </w:pPr>
          </w:p>
        </w:tc>
      </w:tr>
      <w:tr w:rsidR="00F17D10" w:rsidRPr="00FB13F8" w:rsidTr="00D07FB4">
        <w:tc>
          <w:tcPr>
            <w:tcW w:w="2448" w:type="dxa"/>
            <w:tcBorders>
              <w:top w:val="single" w:sz="4" w:space="0" w:color="000000"/>
              <w:left w:val="single" w:sz="4" w:space="0" w:color="000000"/>
              <w:bottom w:val="single" w:sz="4" w:space="0" w:color="000000"/>
            </w:tcBorders>
          </w:tcPr>
          <w:p w:rsidR="00F17D10" w:rsidRPr="00FB13F8" w:rsidRDefault="00F17D10" w:rsidP="00D07FB4">
            <w:pPr>
              <w:snapToGrid w:val="0"/>
              <w:rPr>
                <w:lang w:val="lv-LV"/>
              </w:rPr>
            </w:pPr>
            <w:r w:rsidRPr="00FB13F8">
              <w:rPr>
                <w:lang w:val="lv-LV"/>
              </w:rPr>
              <w:t>Paraksts</w:t>
            </w:r>
          </w:p>
        </w:tc>
        <w:tc>
          <w:tcPr>
            <w:tcW w:w="6084" w:type="dxa"/>
            <w:tcBorders>
              <w:top w:val="single" w:sz="4" w:space="0" w:color="000000"/>
              <w:left w:val="single" w:sz="4" w:space="0" w:color="000000"/>
              <w:bottom w:val="single" w:sz="4" w:space="0" w:color="000000"/>
              <w:right w:val="single" w:sz="4" w:space="0" w:color="000000"/>
            </w:tcBorders>
          </w:tcPr>
          <w:p w:rsidR="00F17D10" w:rsidRPr="00FB13F8" w:rsidRDefault="00F17D10" w:rsidP="00D07FB4">
            <w:pPr>
              <w:snapToGrid w:val="0"/>
              <w:jc w:val="center"/>
              <w:rPr>
                <w:lang w:val="lv-LV"/>
              </w:rPr>
            </w:pPr>
          </w:p>
        </w:tc>
      </w:tr>
      <w:tr w:rsidR="00F17D10" w:rsidRPr="00FB13F8" w:rsidTr="00D07FB4">
        <w:tc>
          <w:tcPr>
            <w:tcW w:w="2448" w:type="dxa"/>
            <w:tcBorders>
              <w:top w:val="single" w:sz="4" w:space="0" w:color="000000"/>
              <w:left w:val="single" w:sz="4" w:space="0" w:color="000000"/>
              <w:bottom w:val="single" w:sz="4" w:space="0" w:color="000000"/>
            </w:tcBorders>
          </w:tcPr>
          <w:p w:rsidR="00F17D10" w:rsidRPr="00FB13F8" w:rsidRDefault="00F17D10" w:rsidP="00D07FB4">
            <w:pPr>
              <w:snapToGrid w:val="0"/>
              <w:rPr>
                <w:lang w:val="lv-LV"/>
              </w:rPr>
            </w:pPr>
            <w:r w:rsidRPr="00FB13F8">
              <w:rPr>
                <w:lang w:val="lv-LV"/>
              </w:rPr>
              <w:t>Datums</w:t>
            </w:r>
          </w:p>
        </w:tc>
        <w:tc>
          <w:tcPr>
            <w:tcW w:w="6084" w:type="dxa"/>
            <w:tcBorders>
              <w:top w:val="single" w:sz="4" w:space="0" w:color="000000"/>
              <w:left w:val="single" w:sz="4" w:space="0" w:color="000000"/>
              <w:bottom w:val="single" w:sz="4" w:space="0" w:color="000000"/>
              <w:right w:val="single" w:sz="4" w:space="0" w:color="000000"/>
            </w:tcBorders>
          </w:tcPr>
          <w:p w:rsidR="00F17D10" w:rsidRPr="00FB13F8" w:rsidRDefault="00F17D10" w:rsidP="00D07FB4">
            <w:pPr>
              <w:snapToGrid w:val="0"/>
              <w:jc w:val="center"/>
              <w:rPr>
                <w:lang w:val="lv-LV"/>
              </w:rPr>
            </w:pPr>
          </w:p>
        </w:tc>
      </w:tr>
    </w:tbl>
    <w:p w:rsidR="001B7A3D" w:rsidRPr="00FB13F8" w:rsidRDefault="001B7A3D" w:rsidP="001B7A3D">
      <w:pPr>
        <w:ind w:firstLine="720"/>
        <w:jc w:val="both"/>
        <w:rPr>
          <w:lang w:val="lv-LV"/>
        </w:rPr>
      </w:pPr>
    </w:p>
    <w:p w:rsidR="00325880" w:rsidRPr="00FB13F8" w:rsidRDefault="00325880">
      <w:pPr>
        <w:suppressAutoHyphens w:val="0"/>
        <w:spacing w:line="259" w:lineRule="auto"/>
        <w:rPr>
          <w:lang w:val="lv-LV"/>
        </w:rPr>
      </w:pPr>
      <w:r w:rsidRPr="00FB13F8">
        <w:rPr>
          <w:lang w:val="lv-LV"/>
        </w:rPr>
        <w:br w:type="page"/>
      </w:r>
    </w:p>
    <w:p w:rsidR="001B7A3D" w:rsidRPr="00FB13F8" w:rsidRDefault="00851C98" w:rsidP="00325880">
      <w:pPr>
        <w:jc w:val="right"/>
        <w:rPr>
          <w:lang w:val="lv-LV"/>
        </w:rPr>
      </w:pPr>
      <w:r>
        <w:rPr>
          <w:lang w:val="lv-LV"/>
        </w:rPr>
        <w:lastRenderedPageBreak/>
        <w:t>7</w:t>
      </w:r>
      <w:r w:rsidR="00325880" w:rsidRPr="00FB13F8">
        <w:rPr>
          <w:lang w:val="lv-LV"/>
        </w:rPr>
        <w:t>.pielikums</w:t>
      </w:r>
    </w:p>
    <w:p w:rsidR="00325880" w:rsidRPr="00FB13F8" w:rsidRDefault="00325880" w:rsidP="00325880">
      <w:pPr>
        <w:jc w:val="center"/>
        <w:rPr>
          <w:lang w:val="lv-LV"/>
        </w:rPr>
      </w:pPr>
      <w:r w:rsidRPr="00FB13F8">
        <w:rPr>
          <w:lang w:val="lv-LV"/>
        </w:rPr>
        <w:t>Līguma projekts</w:t>
      </w:r>
    </w:p>
    <w:p w:rsidR="00933D84" w:rsidRPr="00FB13F8" w:rsidRDefault="00933D84" w:rsidP="00933D84">
      <w:pPr>
        <w:suppressAutoHyphens w:val="0"/>
        <w:jc w:val="center"/>
        <w:rPr>
          <w:b/>
          <w:bCs/>
          <w:lang w:val="lv-LV" w:eastAsia="lv-LV"/>
        </w:rPr>
      </w:pPr>
    </w:p>
    <w:p w:rsidR="00933D84" w:rsidRPr="00FB13F8" w:rsidRDefault="00933D84" w:rsidP="00933D84">
      <w:pPr>
        <w:suppressAutoHyphens w:val="0"/>
        <w:jc w:val="center"/>
        <w:rPr>
          <w:b/>
          <w:bCs/>
          <w:lang w:val="lv-LV" w:eastAsia="lv-LV"/>
        </w:rPr>
      </w:pPr>
      <w:r w:rsidRPr="00FB13F8">
        <w:rPr>
          <w:b/>
          <w:bCs/>
          <w:lang w:val="lv-LV" w:eastAsia="lv-LV"/>
        </w:rPr>
        <w:t xml:space="preserve">LĪGUMS Nr. </w:t>
      </w:r>
    </w:p>
    <w:p w:rsidR="00933D84" w:rsidRPr="00FB13F8" w:rsidRDefault="00933D84" w:rsidP="00933D84">
      <w:pPr>
        <w:suppressAutoHyphens w:val="0"/>
        <w:rPr>
          <w:lang w:val="lv-LV" w:eastAsia="lv-LV"/>
        </w:rPr>
      </w:pPr>
    </w:p>
    <w:p w:rsidR="00933D84" w:rsidRPr="00FB13F8" w:rsidRDefault="00851C98" w:rsidP="00933D84">
      <w:pPr>
        <w:suppressAutoHyphens w:val="0"/>
        <w:rPr>
          <w:lang w:val="lv-LV" w:eastAsia="lv-LV"/>
        </w:rPr>
      </w:pPr>
      <w:r>
        <w:rPr>
          <w:lang w:val="lv-LV" w:eastAsia="lv-LV"/>
        </w:rPr>
        <w:t>Jelgavā,</w:t>
      </w:r>
      <w:r w:rsidR="00933D84" w:rsidRPr="00FB13F8">
        <w:rPr>
          <w:lang w:val="lv-LV" w:eastAsia="lv-LV"/>
        </w:rPr>
        <w:tab/>
      </w:r>
      <w:r w:rsidR="00933D84" w:rsidRPr="00FB13F8">
        <w:rPr>
          <w:lang w:val="lv-LV" w:eastAsia="lv-LV"/>
        </w:rPr>
        <w:tab/>
      </w:r>
      <w:r w:rsidR="00933D84" w:rsidRPr="00FB13F8">
        <w:rPr>
          <w:lang w:val="lv-LV" w:eastAsia="lv-LV"/>
        </w:rPr>
        <w:tab/>
      </w:r>
      <w:r w:rsidR="00933D84" w:rsidRPr="00FB13F8">
        <w:rPr>
          <w:lang w:val="lv-LV" w:eastAsia="lv-LV"/>
        </w:rPr>
        <w:tab/>
      </w:r>
      <w:r w:rsidR="00933D84" w:rsidRPr="00FB13F8">
        <w:rPr>
          <w:lang w:val="lv-LV" w:eastAsia="lv-LV"/>
        </w:rPr>
        <w:tab/>
      </w:r>
      <w:r w:rsidR="00933D84" w:rsidRPr="00FB13F8">
        <w:rPr>
          <w:lang w:val="lv-LV" w:eastAsia="lv-LV"/>
        </w:rPr>
        <w:tab/>
      </w:r>
      <w:r w:rsidR="00933D84" w:rsidRPr="00FB13F8">
        <w:rPr>
          <w:lang w:val="lv-LV" w:eastAsia="lv-LV"/>
        </w:rPr>
        <w:tab/>
      </w:r>
      <w:r w:rsidR="00933D84" w:rsidRPr="00FB13F8">
        <w:rPr>
          <w:lang w:val="lv-LV" w:eastAsia="lv-LV"/>
        </w:rPr>
        <w:tab/>
        <w:t>201</w:t>
      </w:r>
      <w:r w:rsidR="00C852A8">
        <w:rPr>
          <w:lang w:val="lv-LV" w:eastAsia="lv-LV"/>
        </w:rPr>
        <w:t>8</w:t>
      </w:r>
      <w:r w:rsidR="00933D84" w:rsidRPr="00FB13F8">
        <w:rPr>
          <w:lang w:val="lv-LV" w:eastAsia="lv-LV"/>
        </w:rPr>
        <w:t xml:space="preserve">.gada ____________ </w:t>
      </w:r>
    </w:p>
    <w:p w:rsidR="00933D84" w:rsidRPr="00FB13F8" w:rsidRDefault="00933D84" w:rsidP="00933D84">
      <w:pPr>
        <w:suppressAutoHyphens w:val="0"/>
        <w:ind w:firstLine="720"/>
        <w:jc w:val="both"/>
        <w:rPr>
          <w:lang w:val="lv-LV" w:eastAsia="lv-LV"/>
        </w:rPr>
      </w:pPr>
    </w:p>
    <w:p w:rsidR="00933D84" w:rsidRPr="00FB13F8" w:rsidRDefault="00933D84" w:rsidP="00933D84">
      <w:pPr>
        <w:suppressAutoHyphens w:val="0"/>
        <w:ind w:firstLine="720"/>
        <w:jc w:val="both"/>
        <w:rPr>
          <w:b/>
          <w:bCs/>
          <w:lang w:val="lv-LV" w:eastAsia="lv-LV"/>
        </w:rPr>
      </w:pPr>
    </w:p>
    <w:p w:rsidR="00933D84" w:rsidRPr="00FB13F8" w:rsidRDefault="00F17D10" w:rsidP="00933D84">
      <w:pPr>
        <w:suppressAutoHyphens w:val="0"/>
        <w:ind w:firstLine="720"/>
        <w:jc w:val="both"/>
        <w:rPr>
          <w:lang w:val="lv-LV" w:eastAsia="lv-LV"/>
        </w:rPr>
      </w:pPr>
      <w:r>
        <w:rPr>
          <w:b/>
          <w:lang w:val="lv-LV" w:eastAsia="lv-LV"/>
        </w:rPr>
        <w:t>VSIA “Slimnīca “Ģintermuiža””</w:t>
      </w:r>
      <w:r w:rsidR="00933D84" w:rsidRPr="00FB13F8">
        <w:rPr>
          <w:lang w:val="lv-LV" w:eastAsia="lv-LV"/>
        </w:rPr>
        <w:t>, reģistrācijas Nr.</w:t>
      </w:r>
      <w:r>
        <w:rPr>
          <w:lang w:val="lv-LV" w:eastAsia="lv-LV"/>
        </w:rPr>
        <w:t xml:space="preserve"> 40003407396</w:t>
      </w:r>
      <w:r w:rsidR="00933D84" w:rsidRPr="00FB13F8">
        <w:rPr>
          <w:lang w:val="lv-LV" w:eastAsia="lv-LV"/>
        </w:rPr>
        <w:t xml:space="preserve">, turpmāk tekstā saukts </w:t>
      </w:r>
      <w:r w:rsidR="00D07FB4">
        <w:rPr>
          <w:lang w:val="lv-LV" w:eastAsia="lv-LV"/>
        </w:rPr>
        <w:t>Pasūtītājs</w:t>
      </w:r>
      <w:r w:rsidR="00933D84" w:rsidRPr="00FB13F8">
        <w:rPr>
          <w:lang w:val="lv-LV" w:eastAsia="lv-LV"/>
        </w:rPr>
        <w:t xml:space="preserve">, kuru, pamatojoties uz </w:t>
      </w:r>
      <w:r>
        <w:rPr>
          <w:lang w:val="lv-LV" w:eastAsia="lv-LV"/>
        </w:rPr>
        <w:t>statūtiem</w:t>
      </w:r>
      <w:r w:rsidR="00933D84" w:rsidRPr="00FB13F8">
        <w:rPr>
          <w:lang w:val="lv-LV" w:eastAsia="lv-LV"/>
        </w:rPr>
        <w:t>,</w:t>
      </w:r>
      <w:r w:rsidR="00F4291B" w:rsidRPr="00FB13F8">
        <w:rPr>
          <w:lang w:val="lv-LV" w:eastAsia="lv-LV"/>
        </w:rPr>
        <w:t xml:space="preserve"> pārstāv </w:t>
      </w:r>
      <w:r w:rsidR="00FB7D91">
        <w:rPr>
          <w:lang w:val="lv-LV" w:eastAsia="lv-LV"/>
        </w:rPr>
        <w:t>___________________________________________________________</w:t>
      </w:r>
      <w:r w:rsidR="00933D84" w:rsidRPr="00FB13F8">
        <w:rPr>
          <w:lang w:val="lv-LV" w:eastAsia="lv-LV"/>
        </w:rPr>
        <w:t xml:space="preserve"> no vienas puses, un___________________, reģistrācijas Nr. ____________, turpmāk tekstā – </w:t>
      </w:r>
      <w:r w:rsidR="00D07FB4">
        <w:rPr>
          <w:lang w:val="lv-LV" w:eastAsia="lv-LV"/>
        </w:rPr>
        <w:t>Izpildītājs</w:t>
      </w:r>
      <w:r w:rsidR="00933D84" w:rsidRPr="00FB13F8">
        <w:rPr>
          <w:lang w:val="lv-LV" w:eastAsia="lv-LV"/>
        </w:rPr>
        <w:t xml:space="preserve">, kuru pamatojoties uz Statūtiem pārstāv ______________________, no otras puses, pamatojoties uz  iepirkuma „_____”, identifikācijas Nr. </w:t>
      </w:r>
      <w:r>
        <w:rPr>
          <w:lang w:val="lv-LV" w:eastAsia="lv-LV"/>
        </w:rPr>
        <w:t>SĢ 2018/6</w:t>
      </w:r>
      <w:r w:rsidR="00933D84" w:rsidRPr="00FB13F8">
        <w:rPr>
          <w:lang w:val="lv-LV" w:eastAsia="lv-LV"/>
        </w:rPr>
        <w:t xml:space="preserve"> ______, rezultātiem  (turpmāk – Iepirkums)</w:t>
      </w:r>
    </w:p>
    <w:p w:rsidR="00933D84" w:rsidRPr="00FB13F8" w:rsidRDefault="00933D84" w:rsidP="00933D84">
      <w:pPr>
        <w:suppressAutoHyphens w:val="0"/>
        <w:jc w:val="both"/>
        <w:rPr>
          <w:lang w:val="lv-LV" w:eastAsia="lv-LV"/>
        </w:rPr>
      </w:pPr>
      <w:r w:rsidRPr="00FB13F8">
        <w:rPr>
          <w:lang w:val="lv-LV" w:eastAsia="lv-LV"/>
        </w:rPr>
        <w:tab/>
        <w:t>abi kopā un katrs atsevišķi turpmāk tekstā – Puses, bez viltus, spaidiem un maldības, noslēdz šādu līgumu, turpmāk tekstā – Līgums:</w:t>
      </w:r>
    </w:p>
    <w:p w:rsidR="00933D84" w:rsidRPr="00FB13F8" w:rsidRDefault="00933D84" w:rsidP="00933D84">
      <w:pPr>
        <w:suppressAutoHyphens w:val="0"/>
        <w:rPr>
          <w:lang w:val="lv-LV" w:eastAsia="lv-LV"/>
        </w:rPr>
      </w:pPr>
    </w:p>
    <w:p w:rsidR="00933D84" w:rsidRPr="00FB13F8" w:rsidRDefault="00933D84" w:rsidP="00933D84">
      <w:pPr>
        <w:numPr>
          <w:ilvl w:val="0"/>
          <w:numId w:val="15"/>
        </w:numPr>
        <w:suppressAutoHyphens w:val="0"/>
        <w:jc w:val="center"/>
        <w:rPr>
          <w:b/>
          <w:lang w:val="lv-LV" w:eastAsia="lv-LV"/>
        </w:rPr>
      </w:pPr>
      <w:r w:rsidRPr="00FB13F8">
        <w:rPr>
          <w:b/>
          <w:lang w:val="lv-LV" w:eastAsia="lv-LV"/>
        </w:rPr>
        <w:t>Līguma priekšmets</w:t>
      </w:r>
    </w:p>
    <w:p w:rsidR="00933D84" w:rsidRPr="00FB13F8" w:rsidRDefault="00933D84" w:rsidP="00933D84">
      <w:pPr>
        <w:suppressAutoHyphens w:val="0"/>
        <w:ind w:left="720"/>
        <w:rPr>
          <w:b/>
          <w:lang w:val="lv-LV" w:eastAsia="lv-LV"/>
        </w:rPr>
      </w:pPr>
    </w:p>
    <w:p w:rsidR="00933D84" w:rsidRPr="00FB13F8" w:rsidRDefault="00933D84" w:rsidP="00FB7D91">
      <w:pPr>
        <w:numPr>
          <w:ilvl w:val="1"/>
          <w:numId w:val="16"/>
        </w:numPr>
        <w:suppressAutoHyphens w:val="0"/>
        <w:ind w:left="0" w:firstLine="0"/>
        <w:jc w:val="both"/>
        <w:rPr>
          <w:lang w:val="lv-LV" w:eastAsia="lv-LV"/>
        </w:rPr>
      </w:pPr>
      <w:r w:rsidRPr="00FB13F8">
        <w:rPr>
          <w:lang w:val="lv-LV" w:eastAsia="lv-LV"/>
        </w:rPr>
        <w:t xml:space="preserve">Saskaņā ar </w:t>
      </w:r>
      <w:r w:rsidR="00D07FB4">
        <w:rPr>
          <w:lang w:val="lv-LV" w:eastAsia="lv-LV"/>
        </w:rPr>
        <w:t>Izpildītāj</w:t>
      </w:r>
      <w:r w:rsidRPr="00FB13F8">
        <w:rPr>
          <w:lang w:val="lv-LV" w:eastAsia="lv-LV"/>
        </w:rPr>
        <w:t>a pieteikumu dalībai Iepirkumā un atbilstoši tehniskajām specifikācijām iesniegto finanšu un tehnisko piedāvājumu</w:t>
      </w:r>
      <w:r w:rsidR="00F4291B" w:rsidRPr="00FB13F8">
        <w:rPr>
          <w:lang w:val="lv-LV" w:eastAsia="lv-LV"/>
        </w:rPr>
        <w:t xml:space="preserve">, </w:t>
      </w:r>
      <w:r w:rsidR="00D07FB4">
        <w:rPr>
          <w:lang w:val="lv-LV" w:eastAsia="lv-LV"/>
        </w:rPr>
        <w:t>Pasūtītāj</w:t>
      </w:r>
      <w:r w:rsidR="00F4291B" w:rsidRPr="00FB13F8">
        <w:rPr>
          <w:lang w:val="lv-LV" w:eastAsia="lv-LV"/>
        </w:rPr>
        <w:t>s pērk apkures ūdenssildāmo katlu</w:t>
      </w:r>
      <w:r w:rsidR="00D07FB4">
        <w:rPr>
          <w:lang w:val="lv-LV" w:eastAsia="lv-LV"/>
        </w:rPr>
        <w:t xml:space="preserve">, Izpildītājs to pārdod un </w:t>
      </w:r>
      <w:r w:rsidR="00BC74A5">
        <w:rPr>
          <w:lang w:val="lv-LV" w:eastAsia="lv-LV"/>
        </w:rPr>
        <w:t>veic tā</w:t>
      </w:r>
      <w:r w:rsidR="00D07FB4">
        <w:rPr>
          <w:lang w:val="lv-LV" w:eastAsia="lv-LV"/>
        </w:rPr>
        <w:t xml:space="preserve"> piegādi un</w:t>
      </w:r>
      <w:r w:rsidR="00BC74A5">
        <w:rPr>
          <w:lang w:val="lv-LV" w:eastAsia="lv-LV"/>
        </w:rPr>
        <w:t xml:space="preserve"> uzstādīšanu</w:t>
      </w:r>
      <w:r w:rsidRPr="00FB13F8">
        <w:rPr>
          <w:lang w:val="lv-LV" w:eastAsia="lv-LV"/>
        </w:rPr>
        <w:t>.</w:t>
      </w:r>
    </w:p>
    <w:p w:rsidR="00933D84" w:rsidRPr="00FB13F8" w:rsidRDefault="00D07FB4" w:rsidP="00FB7D91">
      <w:pPr>
        <w:numPr>
          <w:ilvl w:val="1"/>
          <w:numId w:val="16"/>
        </w:numPr>
        <w:suppressAutoHyphens w:val="0"/>
        <w:ind w:left="0" w:firstLine="0"/>
        <w:jc w:val="both"/>
        <w:rPr>
          <w:lang w:val="lv-LV" w:eastAsia="lv-LV"/>
        </w:rPr>
      </w:pPr>
      <w:r>
        <w:rPr>
          <w:lang w:val="lv-LV" w:eastAsia="lv-LV"/>
        </w:rPr>
        <w:t>A</w:t>
      </w:r>
      <w:r w:rsidRPr="00FB13F8">
        <w:rPr>
          <w:lang w:val="lv-LV" w:eastAsia="lv-LV"/>
        </w:rPr>
        <w:t>pkures ūdenssildām</w:t>
      </w:r>
      <w:r>
        <w:rPr>
          <w:lang w:val="lv-LV" w:eastAsia="lv-LV"/>
        </w:rPr>
        <w:t>ā</w:t>
      </w:r>
      <w:r w:rsidRPr="00FB13F8">
        <w:rPr>
          <w:lang w:val="lv-LV" w:eastAsia="lv-LV"/>
        </w:rPr>
        <w:t xml:space="preserve"> katl</w:t>
      </w:r>
      <w:r>
        <w:rPr>
          <w:lang w:val="lv-LV" w:eastAsia="lv-LV"/>
        </w:rPr>
        <w:t xml:space="preserve">a </w:t>
      </w:r>
      <w:r w:rsidR="00933D84" w:rsidRPr="00FB13F8">
        <w:rPr>
          <w:lang w:val="lv-LV" w:eastAsia="lv-LV"/>
        </w:rPr>
        <w:t xml:space="preserve">piegādes </w:t>
      </w:r>
      <w:r w:rsidR="00F17D10">
        <w:rPr>
          <w:lang w:val="lv-LV" w:eastAsia="lv-LV"/>
        </w:rPr>
        <w:t xml:space="preserve">un uzstādīšanas </w:t>
      </w:r>
      <w:r w:rsidR="00933D84" w:rsidRPr="00FB13F8">
        <w:rPr>
          <w:lang w:val="lv-LV" w:eastAsia="lv-LV"/>
        </w:rPr>
        <w:t xml:space="preserve">vieta: </w:t>
      </w:r>
      <w:r>
        <w:rPr>
          <w:lang w:val="lv-LV" w:eastAsia="lv-LV"/>
        </w:rPr>
        <w:t xml:space="preserve">VSIA “Slimnīca ”Ģintermuiža”” Katlu māja, </w:t>
      </w:r>
      <w:r w:rsidR="00F17D10">
        <w:rPr>
          <w:lang w:val="lv-LV" w:eastAsia="lv-LV"/>
        </w:rPr>
        <w:t>Filozofu 69, Jelgava</w:t>
      </w:r>
      <w:r w:rsidR="00933D84" w:rsidRPr="00FB13F8">
        <w:rPr>
          <w:lang w:val="lv-LV" w:eastAsia="lv-LV"/>
        </w:rPr>
        <w:t>, LV-</w:t>
      </w:r>
      <w:r w:rsidR="00F17D10">
        <w:rPr>
          <w:lang w:val="lv-LV" w:eastAsia="lv-LV"/>
        </w:rPr>
        <w:t>3008</w:t>
      </w:r>
      <w:r w:rsidR="00933D84" w:rsidRPr="00FB13F8">
        <w:rPr>
          <w:lang w:val="lv-LV" w:eastAsia="lv-LV"/>
        </w:rPr>
        <w:t>.</w:t>
      </w:r>
    </w:p>
    <w:p w:rsidR="00933D84" w:rsidRPr="00FB13F8" w:rsidRDefault="00933D84" w:rsidP="00933D84">
      <w:pPr>
        <w:suppressAutoHyphens w:val="0"/>
        <w:ind w:left="720"/>
        <w:rPr>
          <w:b/>
          <w:lang w:val="lv-LV" w:eastAsia="lv-LV"/>
        </w:rPr>
      </w:pPr>
    </w:p>
    <w:p w:rsidR="00933D84" w:rsidRPr="00FB13F8" w:rsidRDefault="00933D84" w:rsidP="00933D84">
      <w:pPr>
        <w:numPr>
          <w:ilvl w:val="0"/>
          <w:numId w:val="15"/>
        </w:numPr>
        <w:suppressAutoHyphens w:val="0"/>
        <w:jc w:val="center"/>
        <w:rPr>
          <w:b/>
          <w:lang w:val="lv-LV" w:eastAsia="lv-LV"/>
        </w:rPr>
      </w:pPr>
      <w:r w:rsidRPr="00FB13F8">
        <w:rPr>
          <w:b/>
          <w:lang w:val="lv-LV" w:eastAsia="lv-LV"/>
        </w:rPr>
        <w:t>Līguma cena un samaksas kārtība</w:t>
      </w:r>
    </w:p>
    <w:p w:rsidR="00933D84" w:rsidRPr="00FB13F8" w:rsidRDefault="00933D84" w:rsidP="00933D84">
      <w:pPr>
        <w:suppressAutoHyphens w:val="0"/>
        <w:ind w:left="360"/>
        <w:jc w:val="both"/>
        <w:rPr>
          <w:b/>
          <w:lang w:val="lv-LV" w:eastAsia="lv-LV"/>
        </w:rPr>
      </w:pPr>
    </w:p>
    <w:p w:rsidR="00933D84" w:rsidRPr="00FB13F8" w:rsidRDefault="00F4291B" w:rsidP="00FB7D91">
      <w:pPr>
        <w:numPr>
          <w:ilvl w:val="1"/>
          <w:numId w:val="17"/>
        </w:numPr>
        <w:tabs>
          <w:tab w:val="left" w:pos="0"/>
        </w:tabs>
        <w:suppressAutoHyphens w:val="0"/>
        <w:ind w:left="0" w:firstLine="0"/>
        <w:jc w:val="both"/>
        <w:rPr>
          <w:b/>
          <w:lang w:val="lv-LV" w:eastAsia="lv-LV"/>
        </w:rPr>
      </w:pPr>
      <w:r w:rsidRPr="00FB13F8">
        <w:rPr>
          <w:lang w:val="lv-LV" w:eastAsia="lv-LV"/>
        </w:rPr>
        <w:t xml:space="preserve">Līguma cena par </w:t>
      </w:r>
      <w:r w:rsidR="00D07FB4" w:rsidRPr="00FB13F8">
        <w:rPr>
          <w:lang w:val="lv-LV" w:eastAsia="lv-LV"/>
        </w:rPr>
        <w:t>apkures ūdenssildāmo katlu</w:t>
      </w:r>
      <w:r w:rsidRPr="00FB13F8">
        <w:rPr>
          <w:lang w:val="lv-LV" w:eastAsia="lv-LV"/>
        </w:rPr>
        <w:t xml:space="preserve">, tā </w:t>
      </w:r>
      <w:r w:rsidR="00933D84" w:rsidRPr="00FB13F8">
        <w:rPr>
          <w:lang w:val="lv-LV" w:eastAsia="lv-LV"/>
        </w:rPr>
        <w:t>piegādi</w:t>
      </w:r>
      <w:r w:rsidRPr="00FB13F8">
        <w:rPr>
          <w:lang w:val="lv-LV" w:eastAsia="lv-LV"/>
        </w:rPr>
        <w:t xml:space="preserve"> un uzstādīšanu</w:t>
      </w:r>
      <w:r w:rsidR="00933D84" w:rsidRPr="00FB13F8">
        <w:rPr>
          <w:lang w:val="lv-LV" w:eastAsia="lv-LV"/>
        </w:rPr>
        <w:t xml:space="preserve"> </w:t>
      </w:r>
      <w:r w:rsidR="00D07FB4">
        <w:rPr>
          <w:lang w:val="lv-LV" w:eastAsia="lv-LV"/>
        </w:rPr>
        <w:t>Pasūtītāj</w:t>
      </w:r>
      <w:r w:rsidR="00933D84" w:rsidRPr="00FB13F8">
        <w:rPr>
          <w:lang w:val="lv-LV" w:eastAsia="lv-LV"/>
        </w:rPr>
        <w:t>a norādītajā adresē ir _____ EUR, pievienotās vērtības nodoklis (turpmāk tekstā – PVN) 21% - _______EUR</w:t>
      </w:r>
      <w:r w:rsidR="00933D84" w:rsidRPr="00FB13F8">
        <w:rPr>
          <w:b/>
          <w:lang w:val="lv-LV" w:eastAsia="lv-LV"/>
        </w:rPr>
        <w:t>, kopējā Līguma cena ar PVN ir ________EUR (_____eiro ___ centi).</w:t>
      </w:r>
    </w:p>
    <w:p w:rsidR="00933D84" w:rsidRPr="00FB13F8" w:rsidRDefault="00D07FB4" w:rsidP="00FB7D91">
      <w:pPr>
        <w:numPr>
          <w:ilvl w:val="1"/>
          <w:numId w:val="17"/>
        </w:numPr>
        <w:tabs>
          <w:tab w:val="left" w:pos="0"/>
        </w:tabs>
        <w:suppressAutoHyphens w:val="0"/>
        <w:ind w:left="0" w:firstLine="0"/>
        <w:jc w:val="both"/>
        <w:rPr>
          <w:lang w:val="lv-LV" w:eastAsia="lv-LV"/>
        </w:rPr>
      </w:pPr>
      <w:r>
        <w:rPr>
          <w:lang w:val="lv-LV" w:eastAsia="lv-LV"/>
        </w:rPr>
        <w:t>Pasūtītāj</w:t>
      </w:r>
      <w:r w:rsidR="00933D84" w:rsidRPr="00FB13F8">
        <w:rPr>
          <w:lang w:val="lv-LV" w:eastAsia="lv-LV"/>
        </w:rPr>
        <w:t xml:space="preserve">s veic samaksu 10 (desmit) darba dienu laikā pēc </w:t>
      </w:r>
      <w:r w:rsidR="00F17D10">
        <w:rPr>
          <w:lang w:val="lv-LV" w:eastAsia="lv-LV"/>
        </w:rPr>
        <w:t>veikto darbu pieņemšanas</w:t>
      </w:r>
      <w:r w:rsidR="00FB7D91">
        <w:rPr>
          <w:lang w:val="lv-LV" w:eastAsia="lv-LV"/>
        </w:rPr>
        <w:t xml:space="preserve"> </w:t>
      </w:r>
      <w:r w:rsidR="00F17D10">
        <w:rPr>
          <w:lang w:val="lv-LV" w:eastAsia="lv-LV"/>
        </w:rPr>
        <w:t>- nodošanas akta</w:t>
      </w:r>
      <w:proofErr w:type="gramStart"/>
      <w:r w:rsidR="00F17D10">
        <w:rPr>
          <w:lang w:val="lv-LV" w:eastAsia="lv-LV"/>
        </w:rPr>
        <w:t xml:space="preserve"> </w:t>
      </w:r>
      <w:r w:rsidR="00933D84" w:rsidRPr="00FB13F8">
        <w:rPr>
          <w:lang w:val="lv-LV" w:eastAsia="lv-LV"/>
        </w:rPr>
        <w:t xml:space="preserve"> </w:t>
      </w:r>
      <w:proofErr w:type="gramEnd"/>
      <w:r w:rsidR="00933D84" w:rsidRPr="00FB13F8">
        <w:rPr>
          <w:lang w:val="lv-LV" w:eastAsia="lv-LV"/>
        </w:rPr>
        <w:t>parakstīšanas</w:t>
      </w:r>
      <w:r w:rsidR="00933D84" w:rsidRPr="00FB13F8">
        <w:rPr>
          <w:i/>
          <w:color w:val="FF0000"/>
          <w:lang w:val="lv-LV" w:eastAsia="lv-LV"/>
        </w:rPr>
        <w:t xml:space="preserve"> </w:t>
      </w:r>
      <w:r w:rsidR="00933D84" w:rsidRPr="00FB13F8">
        <w:rPr>
          <w:lang w:val="lv-LV" w:eastAsia="lv-LV"/>
        </w:rPr>
        <w:t xml:space="preserve">šajā Līgumā noteiktajā kārtībā, pārskaitot kopējo līguma cenu uz </w:t>
      </w:r>
      <w:r>
        <w:rPr>
          <w:lang w:val="lv-LV" w:eastAsia="lv-LV"/>
        </w:rPr>
        <w:t>Izpildītāj</w:t>
      </w:r>
      <w:r w:rsidR="00933D84" w:rsidRPr="00FB13F8">
        <w:rPr>
          <w:lang w:val="lv-LV" w:eastAsia="lv-LV"/>
        </w:rPr>
        <w:t>a norēķinu kontu</w:t>
      </w:r>
      <w:r w:rsidR="00C852A8">
        <w:rPr>
          <w:lang w:val="lv-LV" w:eastAsia="lv-LV"/>
        </w:rPr>
        <w:t>, tai skaitā PVN</w:t>
      </w:r>
      <w:r w:rsidR="00933D84" w:rsidRPr="00FB13F8">
        <w:rPr>
          <w:lang w:val="lv-LV" w:eastAsia="lv-LV"/>
        </w:rPr>
        <w:t xml:space="preserve">. </w:t>
      </w:r>
    </w:p>
    <w:p w:rsidR="00933D84" w:rsidRPr="00FB13F8" w:rsidRDefault="00933D84" w:rsidP="00FB7D91">
      <w:pPr>
        <w:numPr>
          <w:ilvl w:val="1"/>
          <w:numId w:val="17"/>
        </w:numPr>
        <w:tabs>
          <w:tab w:val="left" w:pos="0"/>
        </w:tabs>
        <w:suppressAutoHyphens w:val="0"/>
        <w:ind w:left="0" w:firstLine="0"/>
        <w:jc w:val="both"/>
        <w:rPr>
          <w:lang w:val="lv-LV" w:eastAsia="lv-LV"/>
        </w:rPr>
      </w:pPr>
      <w:r w:rsidRPr="00FB13F8">
        <w:rPr>
          <w:lang w:val="lv-LV" w:eastAsia="lv-LV"/>
        </w:rPr>
        <w:t xml:space="preserve">Par samaksas brīdi tiek uzskatīta diena, kad </w:t>
      </w:r>
      <w:r w:rsidR="00D07FB4">
        <w:rPr>
          <w:lang w:val="lv-LV" w:eastAsia="lv-LV"/>
        </w:rPr>
        <w:t>Pasūtītāj</w:t>
      </w:r>
      <w:r w:rsidRPr="00FB13F8">
        <w:rPr>
          <w:lang w:val="lv-LV" w:eastAsia="lv-LV"/>
        </w:rPr>
        <w:t xml:space="preserve">s veicis pārskaitījumu uz </w:t>
      </w:r>
      <w:r w:rsidR="00D07FB4">
        <w:rPr>
          <w:lang w:val="lv-LV" w:eastAsia="lv-LV"/>
        </w:rPr>
        <w:t>Izpildītāj</w:t>
      </w:r>
      <w:r w:rsidRPr="00FB13F8">
        <w:rPr>
          <w:lang w:val="lv-LV" w:eastAsia="lv-LV"/>
        </w:rPr>
        <w:t>a norādīto bankas norēķinu kontu.</w:t>
      </w:r>
    </w:p>
    <w:p w:rsidR="00933D84" w:rsidRPr="00FB13F8" w:rsidRDefault="00933D84" w:rsidP="00FB7D91">
      <w:pPr>
        <w:suppressAutoHyphens w:val="0"/>
        <w:jc w:val="both"/>
        <w:rPr>
          <w:shd w:val="clear" w:color="auto" w:fill="FFFF00"/>
          <w:lang w:val="lv-LV" w:eastAsia="lv-LV"/>
        </w:rPr>
      </w:pPr>
    </w:p>
    <w:p w:rsidR="00933D84" w:rsidRPr="00FB13F8" w:rsidRDefault="00933D84" w:rsidP="00933D84">
      <w:pPr>
        <w:numPr>
          <w:ilvl w:val="0"/>
          <w:numId w:val="17"/>
        </w:numPr>
        <w:tabs>
          <w:tab w:val="left" w:pos="0"/>
        </w:tabs>
        <w:suppressAutoHyphens w:val="0"/>
        <w:jc w:val="center"/>
        <w:rPr>
          <w:b/>
          <w:lang w:val="lv-LV" w:eastAsia="lv-LV"/>
        </w:rPr>
      </w:pPr>
      <w:r w:rsidRPr="00FB13F8">
        <w:rPr>
          <w:b/>
          <w:lang w:val="lv-LV" w:eastAsia="lv-LV"/>
        </w:rPr>
        <w:t>Līguma termiņš un tā izbeigšana</w:t>
      </w:r>
    </w:p>
    <w:p w:rsidR="00933D84" w:rsidRPr="00FB13F8" w:rsidRDefault="00933D84" w:rsidP="00933D84">
      <w:pPr>
        <w:tabs>
          <w:tab w:val="left" w:pos="0"/>
        </w:tabs>
        <w:suppressAutoHyphens w:val="0"/>
        <w:rPr>
          <w:b/>
          <w:lang w:val="lv-LV" w:eastAsia="lv-LV"/>
        </w:rPr>
      </w:pPr>
    </w:p>
    <w:p w:rsidR="00933D84" w:rsidRPr="00FB13F8" w:rsidRDefault="00933D84" w:rsidP="00FB7D91">
      <w:pPr>
        <w:numPr>
          <w:ilvl w:val="1"/>
          <w:numId w:val="17"/>
        </w:numPr>
        <w:tabs>
          <w:tab w:val="left" w:pos="0"/>
        </w:tabs>
        <w:suppressAutoHyphens w:val="0"/>
        <w:ind w:left="0" w:firstLine="0"/>
        <w:jc w:val="both"/>
        <w:rPr>
          <w:lang w:val="lv-LV" w:eastAsia="lv-LV"/>
        </w:rPr>
      </w:pPr>
      <w:r w:rsidRPr="00FB13F8">
        <w:rPr>
          <w:lang w:val="lv-LV" w:eastAsia="lv-LV"/>
        </w:rPr>
        <w:t>Līgums stājas spēkā no tā parakstīšanas dienas un ir spēkā līdz pilnīgai saistību izpildei</w:t>
      </w:r>
      <w:r w:rsidR="00B42BCA">
        <w:rPr>
          <w:lang w:val="lv-LV" w:eastAsia="lv-LV"/>
        </w:rPr>
        <w:t>.</w:t>
      </w:r>
      <w:r w:rsidRPr="00FB13F8">
        <w:rPr>
          <w:lang w:val="lv-LV" w:eastAsia="lv-LV"/>
        </w:rPr>
        <w:t xml:space="preserve"> </w:t>
      </w:r>
    </w:p>
    <w:p w:rsidR="00933D84" w:rsidRPr="00FB13F8" w:rsidRDefault="00D07FB4" w:rsidP="00FB7D91">
      <w:pPr>
        <w:numPr>
          <w:ilvl w:val="1"/>
          <w:numId w:val="17"/>
        </w:numPr>
        <w:tabs>
          <w:tab w:val="left" w:pos="0"/>
        </w:tabs>
        <w:suppressAutoHyphens w:val="0"/>
        <w:ind w:left="0" w:firstLine="0"/>
        <w:jc w:val="both"/>
        <w:rPr>
          <w:lang w:val="lv-LV" w:eastAsia="lv-LV"/>
        </w:rPr>
      </w:pPr>
      <w:r>
        <w:rPr>
          <w:lang w:val="lv-LV" w:eastAsia="lv-LV"/>
        </w:rPr>
        <w:t>Pasūtītāj</w:t>
      </w:r>
      <w:r w:rsidR="00933D84" w:rsidRPr="00FB13F8">
        <w:rPr>
          <w:lang w:val="lv-LV" w:eastAsia="lv-LV"/>
        </w:rPr>
        <w:t>am ir tiesības ar vienpusēju paziņojumu izbeigt šo Līgumu, ja:</w:t>
      </w:r>
    </w:p>
    <w:p w:rsidR="00933D84" w:rsidRPr="00FB13F8" w:rsidRDefault="00933D84" w:rsidP="00FB7D91">
      <w:pPr>
        <w:numPr>
          <w:ilvl w:val="2"/>
          <w:numId w:val="17"/>
        </w:numPr>
        <w:tabs>
          <w:tab w:val="left" w:pos="0"/>
        </w:tabs>
        <w:suppressAutoHyphens w:val="0"/>
        <w:ind w:left="709" w:firstLine="0"/>
        <w:jc w:val="both"/>
        <w:rPr>
          <w:lang w:val="lv-LV" w:eastAsia="lv-LV"/>
        </w:rPr>
      </w:pPr>
      <w:r w:rsidRPr="00FB13F8">
        <w:rPr>
          <w:lang w:val="lv-LV" w:eastAsia="lv-LV"/>
        </w:rPr>
        <w:t xml:space="preserve">ir stājies spēkā tiesas spriedums par </w:t>
      </w:r>
      <w:r w:rsidR="00D07FB4">
        <w:rPr>
          <w:lang w:val="lv-LV" w:eastAsia="lv-LV"/>
        </w:rPr>
        <w:t>Izpildītāj</w:t>
      </w:r>
      <w:r w:rsidRPr="00FB13F8">
        <w:rPr>
          <w:lang w:val="lv-LV" w:eastAsia="lv-LV"/>
        </w:rPr>
        <w:t>a atzīšanu par maksātnespējīgu;</w:t>
      </w:r>
    </w:p>
    <w:p w:rsidR="00933D84" w:rsidRPr="00FB13F8" w:rsidRDefault="00D07FB4" w:rsidP="00FB7D91">
      <w:pPr>
        <w:numPr>
          <w:ilvl w:val="2"/>
          <w:numId w:val="17"/>
        </w:numPr>
        <w:tabs>
          <w:tab w:val="left" w:pos="0"/>
        </w:tabs>
        <w:suppressAutoHyphens w:val="0"/>
        <w:ind w:left="709" w:firstLine="0"/>
        <w:jc w:val="both"/>
        <w:rPr>
          <w:lang w:val="lv-LV" w:eastAsia="lv-LV"/>
        </w:rPr>
      </w:pPr>
      <w:r>
        <w:rPr>
          <w:lang w:val="lv-LV" w:eastAsia="lv-LV"/>
        </w:rPr>
        <w:t>Izpildītāj</w:t>
      </w:r>
      <w:r w:rsidR="00933D84" w:rsidRPr="00FB13F8">
        <w:rPr>
          <w:lang w:val="lv-LV" w:eastAsia="lv-LV"/>
        </w:rPr>
        <w:t>s saskaņā ar Līguma 4.</w:t>
      </w:r>
      <w:r>
        <w:rPr>
          <w:lang w:val="lv-LV" w:eastAsia="lv-LV"/>
        </w:rPr>
        <w:t>3. daļu</w:t>
      </w:r>
      <w:r w:rsidR="00933D84" w:rsidRPr="00FB13F8">
        <w:rPr>
          <w:lang w:val="lv-LV" w:eastAsia="lv-LV"/>
        </w:rPr>
        <w:t xml:space="preserve"> nav novērsis trūkumus;</w:t>
      </w:r>
    </w:p>
    <w:p w:rsidR="00933D84" w:rsidRPr="00FB13F8" w:rsidRDefault="00D07FB4" w:rsidP="00FB7D91">
      <w:pPr>
        <w:numPr>
          <w:ilvl w:val="2"/>
          <w:numId w:val="17"/>
        </w:numPr>
        <w:tabs>
          <w:tab w:val="left" w:pos="0"/>
        </w:tabs>
        <w:suppressAutoHyphens w:val="0"/>
        <w:ind w:left="709" w:firstLine="0"/>
        <w:jc w:val="both"/>
        <w:rPr>
          <w:lang w:val="lv-LV" w:eastAsia="lv-LV"/>
        </w:rPr>
      </w:pPr>
      <w:r>
        <w:rPr>
          <w:lang w:val="lv-LV" w:eastAsia="lv-LV"/>
        </w:rPr>
        <w:t>Izpildītāj</w:t>
      </w:r>
      <w:r w:rsidR="00933D84" w:rsidRPr="00FB13F8">
        <w:rPr>
          <w:lang w:val="lv-LV" w:eastAsia="lv-LV"/>
        </w:rPr>
        <w:t xml:space="preserve">s kavē no Līguma izrietošo saistību izpildi vairāk par </w:t>
      </w:r>
      <w:r>
        <w:rPr>
          <w:lang w:val="lv-LV" w:eastAsia="lv-LV"/>
        </w:rPr>
        <w:t>2</w:t>
      </w:r>
      <w:r w:rsidR="00933D84" w:rsidRPr="00FB13F8">
        <w:rPr>
          <w:lang w:val="lv-LV" w:eastAsia="lv-LV"/>
        </w:rPr>
        <w:t>0 (</w:t>
      </w:r>
      <w:r>
        <w:rPr>
          <w:lang w:val="lv-LV" w:eastAsia="lv-LV"/>
        </w:rPr>
        <w:t>div</w:t>
      </w:r>
      <w:r w:rsidR="00933D84" w:rsidRPr="00FB13F8">
        <w:rPr>
          <w:lang w:val="lv-LV" w:eastAsia="lv-LV"/>
        </w:rPr>
        <w:t>desmit) darba dienām;</w:t>
      </w:r>
    </w:p>
    <w:p w:rsidR="00933D84" w:rsidRPr="00FB13F8" w:rsidRDefault="00D07FB4" w:rsidP="00FB7D91">
      <w:pPr>
        <w:numPr>
          <w:ilvl w:val="2"/>
          <w:numId w:val="17"/>
        </w:numPr>
        <w:tabs>
          <w:tab w:val="left" w:pos="0"/>
        </w:tabs>
        <w:suppressAutoHyphens w:val="0"/>
        <w:ind w:left="709" w:firstLine="0"/>
        <w:jc w:val="both"/>
        <w:rPr>
          <w:lang w:val="lv-LV" w:eastAsia="lv-LV"/>
        </w:rPr>
      </w:pPr>
      <w:r>
        <w:rPr>
          <w:lang w:val="lv-LV" w:eastAsia="lv-LV"/>
        </w:rPr>
        <w:t>Izpildītāj</w:t>
      </w:r>
      <w:r w:rsidR="00933D84" w:rsidRPr="00FB13F8">
        <w:rPr>
          <w:lang w:val="lv-LV" w:eastAsia="lv-LV"/>
        </w:rPr>
        <w:t xml:space="preserve">s piesaistījis apakšuzņēmēju, nesaskaņojot ar </w:t>
      </w:r>
      <w:r>
        <w:rPr>
          <w:lang w:val="lv-LV" w:eastAsia="lv-LV"/>
        </w:rPr>
        <w:t>Pasūtītāj</w:t>
      </w:r>
      <w:r w:rsidR="00933D84" w:rsidRPr="00FB13F8">
        <w:rPr>
          <w:lang w:val="lv-LV" w:eastAsia="lv-LV"/>
        </w:rPr>
        <w:t>u.</w:t>
      </w:r>
    </w:p>
    <w:p w:rsidR="00933D84" w:rsidRPr="00FB13F8" w:rsidRDefault="00933D84" w:rsidP="00933D84">
      <w:pPr>
        <w:tabs>
          <w:tab w:val="left" w:pos="0"/>
        </w:tabs>
        <w:suppressAutoHyphens w:val="0"/>
        <w:ind w:left="360"/>
        <w:jc w:val="both"/>
        <w:rPr>
          <w:lang w:val="lv-LV" w:eastAsia="lv-LV"/>
        </w:rPr>
      </w:pPr>
    </w:p>
    <w:p w:rsidR="00933D84" w:rsidRPr="00FB13F8" w:rsidRDefault="00933D84" w:rsidP="00933D84">
      <w:pPr>
        <w:numPr>
          <w:ilvl w:val="0"/>
          <w:numId w:val="17"/>
        </w:numPr>
        <w:tabs>
          <w:tab w:val="left" w:pos="0"/>
        </w:tabs>
        <w:suppressAutoHyphens w:val="0"/>
        <w:jc w:val="center"/>
        <w:rPr>
          <w:b/>
          <w:lang w:val="lv-LV" w:eastAsia="lv-LV"/>
        </w:rPr>
      </w:pPr>
      <w:r w:rsidRPr="00FB13F8">
        <w:rPr>
          <w:b/>
          <w:lang w:val="lv-LV" w:eastAsia="lv-LV"/>
        </w:rPr>
        <w:t>Preču piegāde</w:t>
      </w:r>
      <w:r w:rsidR="00BC74A5">
        <w:rPr>
          <w:b/>
          <w:lang w:val="lv-LV" w:eastAsia="lv-LV"/>
        </w:rPr>
        <w:t xml:space="preserve"> un veikto darbu</w:t>
      </w:r>
      <w:r w:rsidRPr="00FB13F8">
        <w:rPr>
          <w:b/>
          <w:lang w:val="lv-LV" w:eastAsia="lv-LV"/>
        </w:rPr>
        <w:t xml:space="preserve"> nodošana</w:t>
      </w:r>
      <w:r w:rsidR="00FB7D91">
        <w:rPr>
          <w:b/>
          <w:lang w:val="lv-LV" w:eastAsia="lv-LV"/>
        </w:rPr>
        <w:t xml:space="preserve"> </w:t>
      </w:r>
      <w:r w:rsidR="00BC74A5">
        <w:rPr>
          <w:b/>
          <w:lang w:val="lv-LV" w:eastAsia="lv-LV"/>
        </w:rPr>
        <w:t>-</w:t>
      </w:r>
      <w:r w:rsidRPr="00FB13F8">
        <w:rPr>
          <w:b/>
          <w:lang w:val="lv-LV" w:eastAsia="lv-LV"/>
        </w:rPr>
        <w:t xml:space="preserve"> pieņemšana</w:t>
      </w:r>
    </w:p>
    <w:p w:rsidR="00933D84" w:rsidRPr="00FB13F8" w:rsidRDefault="00933D84" w:rsidP="00933D84">
      <w:pPr>
        <w:tabs>
          <w:tab w:val="left" w:pos="0"/>
        </w:tabs>
        <w:suppressAutoHyphens w:val="0"/>
        <w:ind w:left="426"/>
        <w:jc w:val="both"/>
        <w:rPr>
          <w:lang w:val="lv-LV" w:eastAsia="lv-LV"/>
        </w:rPr>
      </w:pPr>
    </w:p>
    <w:p w:rsidR="00933D84" w:rsidRPr="00FB13F8" w:rsidRDefault="00D07FB4" w:rsidP="00FB7D91">
      <w:pPr>
        <w:numPr>
          <w:ilvl w:val="1"/>
          <w:numId w:val="17"/>
        </w:numPr>
        <w:suppressAutoHyphens w:val="0"/>
        <w:ind w:left="0" w:firstLine="0"/>
        <w:jc w:val="both"/>
        <w:rPr>
          <w:lang w:val="lv-LV" w:eastAsia="lv-LV"/>
        </w:rPr>
      </w:pPr>
      <w:r>
        <w:rPr>
          <w:lang w:val="lv-LV" w:eastAsia="lv-LV"/>
        </w:rPr>
        <w:t>Izpildītāj</w:t>
      </w:r>
      <w:r w:rsidR="00F4291B" w:rsidRPr="00FB13F8">
        <w:rPr>
          <w:lang w:val="lv-LV" w:eastAsia="lv-LV"/>
        </w:rPr>
        <w:t xml:space="preserve">s </w:t>
      </w:r>
      <w:r w:rsidR="00BC74A5">
        <w:rPr>
          <w:lang w:val="lv-LV" w:eastAsia="lv-LV"/>
        </w:rPr>
        <w:t>apkures katla</w:t>
      </w:r>
      <w:r w:rsidR="00933D84" w:rsidRPr="00FB13F8">
        <w:rPr>
          <w:lang w:val="lv-LV" w:eastAsia="lv-LV"/>
        </w:rPr>
        <w:t xml:space="preserve"> piegādi </w:t>
      </w:r>
      <w:r w:rsidR="00F4291B" w:rsidRPr="00FB13F8">
        <w:rPr>
          <w:lang w:val="lv-LV" w:eastAsia="lv-LV"/>
        </w:rPr>
        <w:t xml:space="preserve">un uzstādīšanu </w:t>
      </w:r>
      <w:r w:rsidR="00933D84" w:rsidRPr="00FB13F8">
        <w:rPr>
          <w:lang w:val="lv-LV" w:eastAsia="lv-LV"/>
        </w:rPr>
        <w:t xml:space="preserve">veic </w:t>
      </w:r>
      <w:r w:rsidR="007635F0">
        <w:rPr>
          <w:lang w:val="lv-LV" w:eastAsia="lv-LV"/>
        </w:rPr>
        <w:t>9</w:t>
      </w:r>
      <w:r w:rsidR="00C852A8">
        <w:rPr>
          <w:lang w:val="lv-LV" w:eastAsia="lv-LV"/>
        </w:rPr>
        <w:t>0</w:t>
      </w:r>
      <w:r w:rsidR="00933D84" w:rsidRPr="00FB13F8">
        <w:rPr>
          <w:lang w:val="lv-LV" w:eastAsia="lv-LV"/>
        </w:rPr>
        <w:t xml:space="preserve"> (</w:t>
      </w:r>
      <w:r w:rsidR="007635F0">
        <w:rPr>
          <w:lang w:val="lv-LV" w:eastAsia="lv-LV"/>
        </w:rPr>
        <w:t>deviņ</w:t>
      </w:r>
      <w:r w:rsidR="00C852A8">
        <w:rPr>
          <w:lang w:val="lv-LV" w:eastAsia="lv-LV"/>
        </w:rPr>
        <w:t>desmit</w:t>
      </w:r>
      <w:r w:rsidR="00F4291B" w:rsidRPr="00FB13F8">
        <w:rPr>
          <w:lang w:val="lv-LV" w:eastAsia="lv-LV"/>
        </w:rPr>
        <w:t xml:space="preserve">) </w:t>
      </w:r>
      <w:r w:rsidR="00933D84" w:rsidRPr="00FB13F8">
        <w:rPr>
          <w:lang w:val="lv-LV" w:eastAsia="lv-LV"/>
        </w:rPr>
        <w:t>dienu laikā no Līguma parakstīšanas dienas, bet ne vēlāk kā līdz</w:t>
      </w:r>
      <w:r w:rsidR="00B42BCA">
        <w:rPr>
          <w:lang w:val="lv-LV" w:eastAsia="lv-LV"/>
        </w:rPr>
        <w:t xml:space="preserve"> </w:t>
      </w:r>
      <w:r w:rsidR="00933D84" w:rsidRPr="00FB13F8">
        <w:rPr>
          <w:lang w:val="lv-LV" w:eastAsia="lv-LV"/>
        </w:rPr>
        <w:t>_________________________.</w:t>
      </w:r>
    </w:p>
    <w:p w:rsidR="00933D84" w:rsidRPr="00FB13F8" w:rsidRDefault="00933D84" w:rsidP="00FB7D91">
      <w:pPr>
        <w:numPr>
          <w:ilvl w:val="1"/>
          <w:numId w:val="17"/>
        </w:numPr>
        <w:suppressAutoHyphens w:val="0"/>
        <w:ind w:left="0" w:firstLine="0"/>
        <w:jc w:val="both"/>
        <w:rPr>
          <w:lang w:val="lv-LV" w:eastAsia="lv-LV"/>
        </w:rPr>
      </w:pPr>
      <w:r w:rsidRPr="00FB13F8">
        <w:rPr>
          <w:rFonts w:eastAsia="Arial Unicode MS"/>
          <w:lang w:val="lv-LV" w:eastAsia="en-US"/>
        </w:rPr>
        <w:t xml:space="preserve">Par </w:t>
      </w:r>
      <w:r w:rsidR="00BC74A5">
        <w:rPr>
          <w:rFonts w:eastAsia="Arial Unicode MS"/>
          <w:lang w:val="lv-LV" w:eastAsia="en-US"/>
        </w:rPr>
        <w:t xml:space="preserve">darbu nobeiguma datumu </w:t>
      </w:r>
      <w:r w:rsidRPr="00FB13F8">
        <w:rPr>
          <w:rFonts w:eastAsia="Arial Unicode MS"/>
          <w:lang w:val="lv-LV" w:eastAsia="en-US"/>
        </w:rPr>
        <w:t xml:space="preserve">uzskata datumu, kurā Pasūtītāja pārstāvis paraksta </w:t>
      </w:r>
      <w:r w:rsidR="00BC74A5" w:rsidRPr="00FB13F8">
        <w:rPr>
          <w:lang w:val="lv-LV" w:eastAsia="lv-LV"/>
        </w:rPr>
        <w:t>apkures ūdenssildāmo katlu</w:t>
      </w:r>
      <w:r w:rsidR="00BC74A5">
        <w:rPr>
          <w:lang w:val="lv-LV" w:eastAsia="lv-LV"/>
        </w:rPr>
        <w:t xml:space="preserve"> piegādes un uzstādīšanas pieņemšanas</w:t>
      </w:r>
      <w:r w:rsidR="00FB7D91">
        <w:rPr>
          <w:lang w:val="lv-LV" w:eastAsia="lv-LV"/>
        </w:rPr>
        <w:t xml:space="preserve"> </w:t>
      </w:r>
      <w:r w:rsidR="00BC74A5">
        <w:rPr>
          <w:lang w:val="lv-LV" w:eastAsia="lv-LV"/>
        </w:rPr>
        <w:t>- nodošanas aktu.</w:t>
      </w:r>
      <w:r w:rsidRPr="00FB13F8">
        <w:rPr>
          <w:rFonts w:eastAsia="Arial Unicode MS"/>
          <w:lang w:val="lv-LV" w:eastAsia="en-US"/>
        </w:rPr>
        <w:t xml:space="preserve"> </w:t>
      </w:r>
      <w:r w:rsidRPr="00FB13F8">
        <w:rPr>
          <w:lang w:val="lv-LV" w:eastAsia="lv-LV"/>
        </w:rPr>
        <w:t>Vienlaicīgi</w:t>
      </w:r>
      <w:r w:rsidR="00BC74A5">
        <w:rPr>
          <w:lang w:val="lv-LV" w:eastAsia="lv-LV"/>
        </w:rPr>
        <w:t xml:space="preserve"> </w:t>
      </w:r>
      <w:r w:rsidR="00D07FB4">
        <w:rPr>
          <w:lang w:val="lv-LV" w:eastAsia="lv-LV"/>
        </w:rPr>
        <w:t>Izpildītāj</w:t>
      </w:r>
      <w:r w:rsidRPr="00FB13F8">
        <w:rPr>
          <w:lang w:val="lv-LV" w:eastAsia="lv-LV"/>
        </w:rPr>
        <w:t>s iesniedz arī komplektācijā ietilpstošos m</w:t>
      </w:r>
      <w:r w:rsidR="007635F0">
        <w:rPr>
          <w:lang w:val="lv-LV" w:eastAsia="lv-LV"/>
        </w:rPr>
        <w:t xml:space="preserve">ateriālus un </w:t>
      </w:r>
      <w:r w:rsidR="007635F0">
        <w:rPr>
          <w:lang w:val="lv-LV" w:eastAsia="lv-LV"/>
        </w:rPr>
        <w:lastRenderedPageBreak/>
        <w:t>pavaddokumentāciju</w:t>
      </w:r>
      <w:r w:rsidR="00FB7D91">
        <w:rPr>
          <w:lang w:val="lv-LV" w:eastAsia="lv-LV"/>
        </w:rPr>
        <w:t xml:space="preserve"> </w:t>
      </w:r>
      <w:r w:rsidR="007635F0">
        <w:rPr>
          <w:lang w:val="lv-LV" w:eastAsia="lv-LV"/>
        </w:rPr>
        <w:t>- uzstādāmā apkures katla aprakstu, ekspluatācijas un regulēšanas instrukcijas latviešu valodā</w:t>
      </w:r>
      <w:r w:rsidR="001610F3">
        <w:rPr>
          <w:lang w:val="lv-LV" w:eastAsia="lv-LV"/>
        </w:rPr>
        <w:t>, veic personāla apmācību un palaišanu darbā</w:t>
      </w:r>
      <w:r w:rsidR="007635F0">
        <w:rPr>
          <w:lang w:val="lv-LV" w:eastAsia="lv-LV"/>
        </w:rPr>
        <w:t xml:space="preserve">. </w:t>
      </w:r>
    </w:p>
    <w:p w:rsidR="00933D84" w:rsidRPr="00FB13F8" w:rsidRDefault="00933D84" w:rsidP="00FB7D91">
      <w:pPr>
        <w:numPr>
          <w:ilvl w:val="1"/>
          <w:numId w:val="17"/>
        </w:numPr>
        <w:suppressAutoHyphens w:val="0"/>
        <w:ind w:left="0" w:firstLine="0"/>
        <w:jc w:val="both"/>
        <w:rPr>
          <w:rFonts w:eastAsia="Arial Unicode MS"/>
          <w:lang w:val="lv-LV" w:eastAsia="en-US"/>
        </w:rPr>
      </w:pPr>
      <w:r w:rsidRPr="00FB13F8">
        <w:rPr>
          <w:rFonts w:eastAsia="Arial Unicode MS"/>
          <w:lang w:val="lv-LV" w:eastAsia="en-US"/>
        </w:rPr>
        <w:t xml:space="preserve">Ja tiek konstatēti bojājumi un/vai neatbilstība </w:t>
      </w:r>
      <w:r w:rsidR="00440DF5">
        <w:rPr>
          <w:rFonts w:eastAsia="Arial Unicode MS"/>
          <w:lang w:val="lv-LV" w:eastAsia="en-US"/>
        </w:rPr>
        <w:t>specifikācijai</w:t>
      </w:r>
      <w:r w:rsidRPr="00FB13F8">
        <w:rPr>
          <w:rFonts w:eastAsia="Arial Unicode MS"/>
          <w:lang w:val="lv-LV" w:eastAsia="en-US"/>
        </w:rPr>
        <w:t xml:space="preserve"> Pasūtītājs </w:t>
      </w:r>
      <w:r w:rsidR="00440DF5" w:rsidRPr="00FB13F8">
        <w:rPr>
          <w:lang w:val="lv-LV" w:eastAsia="lv-LV"/>
        </w:rPr>
        <w:t>apkures ūdenssildāmo katlu</w:t>
      </w:r>
      <w:r w:rsidR="00440DF5">
        <w:rPr>
          <w:lang w:val="lv-LV" w:eastAsia="lv-LV"/>
        </w:rPr>
        <w:t xml:space="preserve"> </w:t>
      </w:r>
      <w:r w:rsidRPr="00FB13F8">
        <w:rPr>
          <w:rFonts w:eastAsia="Arial Unicode MS"/>
          <w:lang w:val="lv-LV" w:eastAsia="en-US"/>
        </w:rPr>
        <w:t>nepieņem, līdz laikam, kamēr bojājumi un/vai neatbilstības tiek novērstas.</w:t>
      </w:r>
    </w:p>
    <w:p w:rsidR="00933D84" w:rsidRPr="00440DF5" w:rsidRDefault="00440DF5" w:rsidP="00FB7D91">
      <w:pPr>
        <w:numPr>
          <w:ilvl w:val="1"/>
          <w:numId w:val="17"/>
        </w:numPr>
        <w:suppressAutoHyphens w:val="0"/>
        <w:ind w:left="0" w:firstLine="0"/>
        <w:jc w:val="both"/>
        <w:rPr>
          <w:rFonts w:eastAsia="Arial Unicode MS"/>
          <w:lang w:val="lv-LV" w:eastAsia="en-US"/>
        </w:rPr>
      </w:pPr>
      <w:r w:rsidRPr="00440DF5">
        <w:rPr>
          <w:lang w:val="lv-LV" w:eastAsia="lv-LV"/>
        </w:rPr>
        <w:t>Pieņemšanas</w:t>
      </w:r>
      <w:r w:rsidR="00FB7D91">
        <w:rPr>
          <w:lang w:val="lv-LV" w:eastAsia="lv-LV"/>
        </w:rPr>
        <w:t xml:space="preserve"> </w:t>
      </w:r>
      <w:r w:rsidRPr="00440DF5">
        <w:rPr>
          <w:lang w:val="lv-LV" w:eastAsia="lv-LV"/>
        </w:rPr>
        <w:t>- nodošanas akta</w:t>
      </w:r>
      <w:r w:rsidR="00933D84" w:rsidRPr="00440DF5">
        <w:rPr>
          <w:lang w:val="lv-LV" w:eastAsia="lv-LV"/>
        </w:rPr>
        <w:t xml:space="preserve"> parakstīšana no </w:t>
      </w:r>
      <w:r w:rsidR="00D07FB4">
        <w:rPr>
          <w:lang w:val="lv-LV" w:eastAsia="lv-LV"/>
        </w:rPr>
        <w:t>Pasūtītāj</w:t>
      </w:r>
      <w:r w:rsidR="00933D84" w:rsidRPr="00440DF5">
        <w:rPr>
          <w:lang w:val="lv-LV" w:eastAsia="lv-LV"/>
        </w:rPr>
        <w:t xml:space="preserve">a puses neatbrīvo </w:t>
      </w:r>
      <w:r w:rsidR="00D07FB4">
        <w:rPr>
          <w:lang w:val="lv-LV" w:eastAsia="lv-LV"/>
        </w:rPr>
        <w:t>Izpildītāj</w:t>
      </w:r>
      <w:r w:rsidR="00933D84" w:rsidRPr="00440DF5">
        <w:rPr>
          <w:lang w:val="lv-LV" w:eastAsia="lv-LV"/>
        </w:rPr>
        <w:t xml:space="preserve">u no atbildības par </w:t>
      </w:r>
      <w:r w:rsidRPr="00440DF5">
        <w:rPr>
          <w:lang w:val="lv-LV" w:eastAsia="lv-LV"/>
        </w:rPr>
        <w:t xml:space="preserve">piegādātā apkures ūdenssildāmo katla </w:t>
      </w:r>
      <w:r w:rsidR="00933D84" w:rsidRPr="00440DF5">
        <w:rPr>
          <w:lang w:val="lv-LV" w:eastAsia="lv-LV"/>
        </w:rPr>
        <w:t>slēpt</w:t>
      </w:r>
      <w:r>
        <w:rPr>
          <w:lang w:val="lv-LV" w:eastAsia="lv-LV"/>
        </w:rPr>
        <w:t>aj</w:t>
      </w:r>
      <w:r w:rsidR="00933D84" w:rsidRPr="00440DF5">
        <w:rPr>
          <w:lang w:val="lv-LV" w:eastAsia="lv-LV"/>
        </w:rPr>
        <w:t>iem</w:t>
      </w:r>
      <w:r>
        <w:rPr>
          <w:lang w:val="lv-LV" w:eastAsia="lv-LV"/>
        </w:rPr>
        <w:t xml:space="preserve"> defektiem.</w:t>
      </w:r>
      <w:r w:rsidR="00933D84" w:rsidRPr="00440DF5">
        <w:rPr>
          <w:lang w:val="lv-LV" w:eastAsia="lv-LV"/>
        </w:rPr>
        <w:t xml:space="preserve"> </w:t>
      </w:r>
    </w:p>
    <w:p w:rsidR="00440DF5" w:rsidRPr="00440DF5" w:rsidRDefault="00440DF5" w:rsidP="00440DF5">
      <w:pPr>
        <w:suppressAutoHyphens w:val="0"/>
        <w:ind w:left="360"/>
        <w:jc w:val="both"/>
        <w:rPr>
          <w:rFonts w:eastAsia="Arial Unicode MS"/>
          <w:lang w:val="lv-LV" w:eastAsia="en-US"/>
        </w:rPr>
      </w:pPr>
    </w:p>
    <w:p w:rsidR="00933D84" w:rsidRPr="00FB13F8" w:rsidRDefault="00933D84" w:rsidP="00933D84">
      <w:pPr>
        <w:numPr>
          <w:ilvl w:val="0"/>
          <w:numId w:val="17"/>
        </w:numPr>
        <w:suppressAutoHyphens w:val="0"/>
        <w:jc w:val="center"/>
        <w:rPr>
          <w:b/>
          <w:lang w:val="lv-LV" w:eastAsia="lv-LV"/>
        </w:rPr>
      </w:pPr>
      <w:r w:rsidRPr="00FB13F8">
        <w:rPr>
          <w:b/>
          <w:lang w:val="lv-LV" w:eastAsia="lv-LV"/>
        </w:rPr>
        <w:t>Pušu tiesības un pienākumi</w:t>
      </w:r>
    </w:p>
    <w:p w:rsidR="00933D84" w:rsidRPr="00FB13F8" w:rsidRDefault="00933D84" w:rsidP="00933D84">
      <w:pPr>
        <w:suppressAutoHyphens w:val="0"/>
        <w:rPr>
          <w:rFonts w:eastAsia="Arial Unicode MS"/>
          <w:b/>
          <w:lang w:val="lv-LV" w:eastAsia="en-US"/>
        </w:rPr>
      </w:pPr>
    </w:p>
    <w:p w:rsidR="00933D84" w:rsidRPr="00FB13F8" w:rsidRDefault="00D07FB4" w:rsidP="00FB7D91">
      <w:pPr>
        <w:numPr>
          <w:ilvl w:val="1"/>
          <w:numId w:val="17"/>
        </w:numPr>
        <w:tabs>
          <w:tab w:val="left" w:pos="0"/>
        </w:tabs>
        <w:suppressAutoHyphens w:val="0"/>
        <w:ind w:left="709" w:hanging="709"/>
        <w:jc w:val="both"/>
        <w:rPr>
          <w:lang w:val="lv-LV" w:eastAsia="lv-LV"/>
        </w:rPr>
      </w:pPr>
      <w:r>
        <w:rPr>
          <w:lang w:val="lv-LV" w:eastAsia="lv-LV"/>
        </w:rPr>
        <w:t>Pasūtītāj</w:t>
      </w:r>
      <w:r w:rsidR="00933D84" w:rsidRPr="00FB13F8">
        <w:rPr>
          <w:lang w:val="lv-LV" w:eastAsia="lv-LV"/>
        </w:rPr>
        <w:t>a tiesības:</w:t>
      </w:r>
    </w:p>
    <w:p w:rsidR="00933D84" w:rsidRPr="00FB13F8" w:rsidRDefault="00933D84" w:rsidP="00FB7D91">
      <w:pPr>
        <w:numPr>
          <w:ilvl w:val="2"/>
          <w:numId w:val="17"/>
        </w:numPr>
        <w:tabs>
          <w:tab w:val="left" w:pos="0"/>
        </w:tabs>
        <w:suppressAutoHyphens w:val="0"/>
        <w:ind w:left="709" w:firstLine="0"/>
        <w:jc w:val="both"/>
        <w:rPr>
          <w:lang w:val="lv-LV" w:eastAsia="lv-LV"/>
        </w:rPr>
      </w:pPr>
      <w:r w:rsidRPr="00FB13F8">
        <w:rPr>
          <w:lang w:val="lv-LV" w:eastAsia="lv-LV"/>
        </w:rPr>
        <w:t xml:space="preserve">pārbaudīt </w:t>
      </w:r>
      <w:r w:rsidR="00440DF5">
        <w:rPr>
          <w:lang w:val="lv-LV" w:eastAsia="lv-LV"/>
        </w:rPr>
        <w:t>piegādāto p</w:t>
      </w:r>
      <w:r w:rsidRPr="00FB13F8">
        <w:rPr>
          <w:lang w:val="lv-LV" w:eastAsia="lv-LV"/>
        </w:rPr>
        <w:t>re</w:t>
      </w:r>
      <w:r w:rsidR="00440DF5">
        <w:rPr>
          <w:lang w:val="lv-LV" w:eastAsia="lv-LV"/>
        </w:rPr>
        <w:t>ču un veikto darbu</w:t>
      </w:r>
      <w:r w:rsidRPr="00FB13F8">
        <w:rPr>
          <w:lang w:val="lv-LV" w:eastAsia="lv-LV"/>
        </w:rPr>
        <w:t xml:space="preserve"> atbilstību Līguma noteikumiem un visām Tehniskajā specifikācijā minētajām prasībām;</w:t>
      </w:r>
    </w:p>
    <w:p w:rsidR="00933D84" w:rsidRPr="00FB13F8" w:rsidRDefault="00933D84" w:rsidP="00FB7D91">
      <w:pPr>
        <w:numPr>
          <w:ilvl w:val="2"/>
          <w:numId w:val="17"/>
        </w:numPr>
        <w:tabs>
          <w:tab w:val="left" w:pos="0"/>
        </w:tabs>
        <w:suppressAutoHyphens w:val="0"/>
        <w:ind w:left="709" w:firstLine="0"/>
        <w:jc w:val="both"/>
        <w:rPr>
          <w:lang w:val="lv-LV" w:eastAsia="lv-LV"/>
        </w:rPr>
      </w:pPr>
      <w:r w:rsidRPr="00FB13F8">
        <w:rPr>
          <w:lang w:val="lv-LV" w:eastAsia="lv-LV"/>
        </w:rPr>
        <w:t>pārbaudīt dokumentācijas apjomu un atbilstību normatīvajiem aktiem, ražotāja garantijas nosacījumus;</w:t>
      </w:r>
    </w:p>
    <w:p w:rsidR="00933D84" w:rsidRPr="00FB13F8" w:rsidRDefault="00933D84" w:rsidP="00FB7D91">
      <w:pPr>
        <w:numPr>
          <w:ilvl w:val="2"/>
          <w:numId w:val="17"/>
        </w:numPr>
        <w:tabs>
          <w:tab w:val="left" w:pos="0"/>
        </w:tabs>
        <w:suppressAutoHyphens w:val="0"/>
        <w:ind w:left="709" w:firstLine="0"/>
        <w:jc w:val="both"/>
        <w:rPr>
          <w:lang w:val="lv-LV" w:eastAsia="lv-LV"/>
        </w:rPr>
      </w:pPr>
      <w:r w:rsidRPr="00FB13F8">
        <w:rPr>
          <w:lang w:val="lv-LV" w:eastAsia="lv-LV"/>
        </w:rPr>
        <w:t xml:space="preserve">nepieņemt </w:t>
      </w:r>
      <w:r w:rsidR="00D07FB4" w:rsidRPr="00FB13F8">
        <w:rPr>
          <w:lang w:val="lv-LV" w:eastAsia="lv-LV"/>
        </w:rPr>
        <w:t>apkures ūdenssildāmo katlu</w:t>
      </w:r>
      <w:r w:rsidRPr="00FB13F8">
        <w:rPr>
          <w:lang w:val="lv-LV" w:eastAsia="lv-LV"/>
        </w:rPr>
        <w:t>, ja t</w:t>
      </w:r>
      <w:r w:rsidR="00D07FB4">
        <w:rPr>
          <w:lang w:val="lv-LV" w:eastAsia="lv-LV"/>
        </w:rPr>
        <w:t>as</w:t>
      </w:r>
      <w:r w:rsidRPr="00FB13F8">
        <w:rPr>
          <w:lang w:val="lv-LV" w:eastAsia="lv-LV"/>
        </w:rPr>
        <w:t xml:space="preserve"> neatbilst Iepirkuma dokumentācijai un/vai Līguma noteikumiem</w:t>
      </w:r>
      <w:r w:rsidR="00D07FB4">
        <w:rPr>
          <w:lang w:val="lv-LV" w:eastAsia="lv-LV"/>
        </w:rPr>
        <w:t>, kā arī</w:t>
      </w:r>
      <w:r w:rsidR="00D07FB4" w:rsidRPr="00D07FB4">
        <w:rPr>
          <w:lang w:val="lv-LV" w:eastAsia="lv-LV"/>
        </w:rPr>
        <w:t xml:space="preserve"> </w:t>
      </w:r>
      <w:r w:rsidR="00D07FB4" w:rsidRPr="00FB13F8">
        <w:rPr>
          <w:lang w:val="lv-LV" w:eastAsia="lv-LV"/>
        </w:rPr>
        <w:t>sastādīt aktu, kurā norādītas konstatētās nepilnības un termiņš to novēršanai;</w:t>
      </w:r>
      <w:r w:rsidRPr="00FB13F8">
        <w:rPr>
          <w:lang w:val="lv-LV" w:eastAsia="lv-LV"/>
        </w:rPr>
        <w:t>;</w:t>
      </w:r>
    </w:p>
    <w:p w:rsidR="00933D84" w:rsidRPr="00FB13F8" w:rsidRDefault="00933D84" w:rsidP="00FB7D91">
      <w:pPr>
        <w:numPr>
          <w:ilvl w:val="2"/>
          <w:numId w:val="17"/>
        </w:numPr>
        <w:tabs>
          <w:tab w:val="left" w:pos="0"/>
        </w:tabs>
        <w:suppressAutoHyphens w:val="0"/>
        <w:ind w:left="709" w:firstLine="0"/>
        <w:jc w:val="both"/>
        <w:rPr>
          <w:lang w:val="lv-LV" w:eastAsia="lv-LV"/>
        </w:rPr>
      </w:pPr>
      <w:r w:rsidRPr="00FB13F8">
        <w:rPr>
          <w:lang w:val="lv-LV" w:eastAsia="lv-LV"/>
        </w:rPr>
        <w:t>pieprasīt informāciju par Līguma izpildes gaitu.</w:t>
      </w:r>
    </w:p>
    <w:p w:rsidR="00933D84" w:rsidRPr="00FB13F8" w:rsidRDefault="00D07FB4" w:rsidP="00FB7D91">
      <w:pPr>
        <w:numPr>
          <w:ilvl w:val="1"/>
          <w:numId w:val="17"/>
        </w:numPr>
        <w:tabs>
          <w:tab w:val="left" w:pos="0"/>
        </w:tabs>
        <w:suppressAutoHyphens w:val="0"/>
        <w:ind w:left="709" w:hanging="709"/>
        <w:jc w:val="both"/>
        <w:rPr>
          <w:lang w:val="lv-LV" w:eastAsia="lv-LV"/>
        </w:rPr>
      </w:pPr>
      <w:r>
        <w:rPr>
          <w:lang w:val="lv-LV" w:eastAsia="lv-LV"/>
        </w:rPr>
        <w:t>Pasūtītāj</w:t>
      </w:r>
      <w:r w:rsidR="00933D84" w:rsidRPr="00FB13F8">
        <w:rPr>
          <w:lang w:val="lv-LV" w:eastAsia="lv-LV"/>
        </w:rPr>
        <w:t>a pienākumi:</w:t>
      </w:r>
    </w:p>
    <w:p w:rsidR="00933D84" w:rsidRPr="00FB13F8" w:rsidRDefault="00933D84" w:rsidP="00FB7D91">
      <w:pPr>
        <w:numPr>
          <w:ilvl w:val="2"/>
          <w:numId w:val="17"/>
        </w:numPr>
        <w:tabs>
          <w:tab w:val="left" w:pos="0"/>
          <w:tab w:val="left" w:pos="426"/>
        </w:tabs>
        <w:suppressAutoHyphens w:val="0"/>
        <w:ind w:left="709" w:firstLine="0"/>
        <w:jc w:val="both"/>
        <w:rPr>
          <w:lang w:val="lv-LV" w:eastAsia="lv-LV"/>
        </w:rPr>
      </w:pPr>
      <w:r w:rsidRPr="00FB13F8">
        <w:rPr>
          <w:lang w:val="lv-LV" w:eastAsia="lv-LV"/>
        </w:rPr>
        <w:t xml:space="preserve">pieņemt </w:t>
      </w:r>
      <w:r w:rsidR="00D07FB4" w:rsidRPr="00FB13F8">
        <w:rPr>
          <w:lang w:val="lv-LV" w:eastAsia="lv-LV"/>
        </w:rPr>
        <w:t>apkures ūdenssildāmo katlu</w:t>
      </w:r>
      <w:r w:rsidRPr="00FB13F8">
        <w:rPr>
          <w:lang w:val="lv-LV" w:eastAsia="lv-LV"/>
        </w:rPr>
        <w:t>, ja t</w:t>
      </w:r>
      <w:r w:rsidR="00D07FB4">
        <w:rPr>
          <w:lang w:val="lv-LV" w:eastAsia="lv-LV"/>
        </w:rPr>
        <w:t>as</w:t>
      </w:r>
      <w:r w:rsidRPr="00FB13F8">
        <w:rPr>
          <w:lang w:val="lv-LV" w:eastAsia="lv-LV"/>
        </w:rPr>
        <w:t xml:space="preserve"> piegādāt</w:t>
      </w:r>
      <w:r w:rsidR="00D07FB4">
        <w:rPr>
          <w:lang w:val="lv-LV" w:eastAsia="lv-LV"/>
        </w:rPr>
        <w:t>s</w:t>
      </w:r>
      <w:r w:rsidRPr="00FB13F8">
        <w:rPr>
          <w:lang w:val="lv-LV" w:eastAsia="lv-LV"/>
        </w:rPr>
        <w:t xml:space="preserve"> saskaņā ar Iepirkuma dokumentāciju un Līguma noteikumiem;</w:t>
      </w:r>
    </w:p>
    <w:p w:rsidR="00933D84" w:rsidRPr="00FB13F8" w:rsidRDefault="00933D84" w:rsidP="00FB7D91">
      <w:pPr>
        <w:numPr>
          <w:ilvl w:val="2"/>
          <w:numId w:val="17"/>
        </w:numPr>
        <w:tabs>
          <w:tab w:val="left" w:pos="0"/>
          <w:tab w:val="left" w:pos="426"/>
        </w:tabs>
        <w:suppressAutoHyphens w:val="0"/>
        <w:ind w:left="709" w:firstLine="0"/>
        <w:jc w:val="both"/>
        <w:rPr>
          <w:lang w:val="lv-LV" w:eastAsia="lv-LV"/>
        </w:rPr>
      </w:pPr>
      <w:r w:rsidRPr="00FB13F8">
        <w:rPr>
          <w:lang w:val="lv-LV" w:eastAsia="lv-LV"/>
        </w:rPr>
        <w:t>veikt maksājumus saskaņā ar Līgumā noteikto samaksas kārtību.</w:t>
      </w:r>
    </w:p>
    <w:p w:rsidR="00933D84" w:rsidRPr="00FB13F8" w:rsidRDefault="00D07FB4" w:rsidP="00FB7D91">
      <w:pPr>
        <w:numPr>
          <w:ilvl w:val="1"/>
          <w:numId w:val="17"/>
        </w:numPr>
        <w:tabs>
          <w:tab w:val="left" w:pos="0"/>
        </w:tabs>
        <w:suppressAutoHyphens w:val="0"/>
        <w:ind w:left="709" w:hanging="709"/>
        <w:jc w:val="both"/>
        <w:rPr>
          <w:lang w:val="lv-LV" w:eastAsia="lv-LV"/>
        </w:rPr>
      </w:pPr>
      <w:r>
        <w:rPr>
          <w:lang w:val="lv-LV" w:eastAsia="lv-LV"/>
        </w:rPr>
        <w:t>Izpildītāj</w:t>
      </w:r>
      <w:r w:rsidR="00933D84" w:rsidRPr="00FB13F8">
        <w:rPr>
          <w:lang w:val="lv-LV" w:eastAsia="lv-LV"/>
        </w:rPr>
        <w:t>a tiesības:</w:t>
      </w:r>
    </w:p>
    <w:p w:rsidR="00933D84" w:rsidRPr="00FB13F8" w:rsidRDefault="00933D84" w:rsidP="00FB7D91">
      <w:pPr>
        <w:numPr>
          <w:ilvl w:val="2"/>
          <w:numId w:val="17"/>
        </w:numPr>
        <w:tabs>
          <w:tab w:val="left" w:pos="0"/>
        </w:tabs>
        <w:suppressAutoHyphens w:val="0"/>
        <w:ind w:left="709" w:firstLine="0"/>
        <w:jc w:val="both"/>
        <w:rPr>
          <w:lang w:val="lv-LV" w:eastAsia="lv-LV"/>
        </w:rPr>
      </w:pPr>
      <w:r w:rsidRPr="00FB13F8">
        <w:rPr>
          <w:lang w:val="lv-LV" w:eastAsia="lv-LV"/>
        </w:rPr>
        <w:t xml:space="preserve">saņemt samaksu par </w:t>
      </w:r>
      <w:r w:rsidR="00D07FB4" w:rsidRPr="00FB13F8">
        <w:rPr>
          <w:lang w:val="lv-LV" w:eastAsia="lv-LV"/>
        </w:rPr>
        <w:t>apkures ūdenssildāmo katlu</w:t>
      </w:r>
      <w:r w:rsidRPr="00FB13F8">
        <w:rPr>
          <w:lang w:val="lv-LV" w:eastAsia="lv-LV"/>
        </w:rPr>
        <w:t>, kas ir piegādāt</w:t>
      </w:r>
      <w:r w:rsidR="00D07FB4">
        <w:rPr>
          <w:lang w:val="lv-LV" w:eastAsia="lv-LV"/>
        </w:rPr>
        <w:t>s un uzstādīts</w:t>
      </w:r>
      <w:r w:rsidRPr="00FB13F8">
        <w:rPr>
          <w:lang w:val="lv-LV" w:eastAsia="lv-LV"/>
        </w:rPr>
        <w:t xml:space="preserve"> saskaņā ar Iepirkuma dokumentācijas un Līguma noteikumiem.</w:t>
      </w:r>
    </w:p>
    <w:p w:rsidR="00933D84" w:rsidRPr="00FB13F8" w:rsidRDefault="00D07FB4" w:rsidP="00FB7D91">
      <w:pPr>
        <w:numPr>
          <w:ilvl w:val="1"/>
          <w:numId w:val="17"/>
        </w:numPr>
        <w:tabs>
          <w:tab w:val="left" w:pos="0"/>
        </w:tabs>
        <w:suppressAutoHyphens w:val="0"/>
        <w:ind w:left="709" w:hanging="709"/>
        <w:jc w:val="both"/>
        <w:rPr>
          <w:lang w:val="lv-LV" w:eastAsia="lv-LV"/>
        </w:rPr>
      </w:pPr>
      <w:r>
        <w:rPr>
          <w:lang w:val="lv-LV" w:eastAsia="lv-LV"/>
        </w:rPr>
        <w:t>Izpildītāj</w:t>
      </w:r>
      <w:r w:rsidR="00933D84" w:rsidRPr="00FB13F8">
        <w:rPr>
          <w:lang w:val="lv-LV" w:eastAsia="lv-LV"/>
        </w:rPr>
        <w:t>a pienākumi:</w:t>
      </w:r>
    </w:p>
    <w:p w:rsidR="00933D84" w:rsidRPr="00FB13F8" w:rsidRDefault="00933D84" w:rsidP="00FB7D91">
      <w:pPr>
        <w:numPr>
          <w:ilvl w:val="2"/>
          <w:numId w:val="17"/>
        </w:numPr>
        <w:suppressAutoHyphens w:val="0"/>
        <w:ind w:left="709" w:firstLine="0"/>
        <w:jc w:val="both"/>
        <w:rPr>
          <w:lang w:val="lv-LV" w:eastAsia="lv-LV"/>
        </w:rPr>
      </w:pPr>
      <w:r w:rsidRPr="00FB13F8">
        <w:rPr>
          <w:lang w:val="lv-LV" w:eastAsia="lv-LV"/>
        </w:rPr>
        <w:t xml:space="preserve">saskaņā ar normatīvajiem aktiem sagatavot un piegādāt </w:t>
      </w:r>
      <w:r w:rsidR="00D07FB4">
        <w:rPr>
          <w:lang w:val="lv-LV" w:eastAsia="lv-LV"/>
        </w:rPr>
        <w:t>Pasūtītāj</w:t>
      </w:r>
      <w:r w:rsidRPr="00FB13F8">
        <w:rPr>
          <w:lang w:val="lv-LV" w:eastAsia="lv-LV"/>
        </w:rPr>
        <w:t xml:space="preserve">am kvalitatīvu un Līguma noteikumiem un Tehniskajai specifikācijai atbilstošu </w:t>
      </w:r>
      <w:r w:rsidR="00D07FB4" w:rsidRPr="00FB13F8">
        <w:rPr>
          <w:lang w:val="lv-LV" w:eastAsia="lv-LV"/>
        </w:rPr>
        <w:t>apkures ūdenssildāmo katlu</w:t>
      </w:r>
      <w:r w:rsidRPr="00FB13F8">
        <w:rPr>
          <w:lang w:val="lv-LV" w:eastAsia="lv-LV"/>
        </w:rPr>
        <w:t>;</w:t>
      </w:r>
    </w:p>
    <w:p w:rsidR="00933D84" w:rsidRPr="00FB13F8" w:rsidRDefault="00933D84" w:rsidP="00FB7D91">
      <w:pPr>
        <w:numPr>
          <w:ilvl w:val="2"/>
          <w:numId w:val="17"/>
        </w:numPr>
        <w:tabs>
          <w:tab w:val="left" w:pos="0"/>
        </w:tabs>
        <w:suppressAutoHyphens w:val="0"/>
        <w:ind w:left="709" w:firstLine="0"/>
        <w:jc w:val="both"/>
        <w:rPr>
          <w:lang w:val="lv-LV" w:eastAsia="lv-LV"/>
        </w:rPr>
      </w:pPr>
      <w:r w:rsidRPr="00FB13F8">
        <w:rPr>
          <w:lang w:val="lv-LV" w:eastAsia="lv-LV"/>
        </w:rPr>
        <w:t xml:space="preserve">iepazīstināt </w:t>
      </w:r>
      <w:r w:rsidR="00D07FB4">
        <w:rPr>
          <w:lang w:val="lv-LV" w:eastAsia="lv-LV"/>
        </w:rPr>
        <w:t>Pasūtītāj</w:t>
      </w:r>
      <w:r w:rsidRPr="00FB13F8">
        <w:rPr>
          <w:lang w:val="lv-LV" w:eastAsia="lv-LV"/>
        </w:rPr>
        <w:t xml:space="preserve">u ar patiesu un pilnīgu informāciju par </w:t>
      </w:r>
      <w:r w:rsidR="00D07FB4">
        <w:rPr>
          <w:lang w:val="lv-LV" w:eastAsia="lv-LV"/>
        </w:rPr>
        <w:t>apkures ūdenssildāmā</w:t>
      </w:r>
      <w:r w:rsidR="00D07FB4" w:rsidRPr="00FB13F8">
        <w:rPr>
          <w:lang w:val="lv-LV" w:eastAsia="lv-LV"/>
        </w:rPr>
        <w:t xml:space="preserve"> katl</w:t>
      </w:r>
      <w:r w:rsidR="00D07FB4">
        <w:rPr>
          <w:lang w:val="lv-LV" w:eastAsia="lv-LV"/>
        </w:rPr>
        <w:t xml:space="preserve">a </w:t>
      </w:r>
      <w:r w:rsidRPr="00FB13F8">
        <w:rPr>
          <w:lang w:val="lv-LV" w:eastAsia="lv-LV"/>
        </w:rPr>
        <w:t>kvalitāti, drošumu, ražotāja garantijas noteikumiem un tehniskās ekspluatācijas noteikumiem;</w:t>
      </w:r>
    </w:p>
    <w:p w:rsidR="00933D84" w:rsidRPr="00FB13F8" w:rsidRDefault="00933D84" w:rsidP="00FB7D91">
      <w:pPr>
        <w:numPr>
          <w:ilvl w:val="2"/>
          <w:numId w:val="17"/>
        </w:numPr>
        <w:tabs>
          <w:tab w:val="left" w:pos="0"/>
        </w:tabs>
        <w:suppressAutoHyphens w:val="0"/>
        <w:ind w:left="709" w:firstLine="0"/>
        <w:jc w:val="both"/>
        <w:rPr>
          <w:lang w:val="lv-LV" w:eastAsia="lv-LV"/>
        </w:rPr>
      </w:pPr>
      <w:r w:rsidRPr="00FB13F8">
        <w:rPr>
          <w:lang w:val="lv-LV" w:eastAsia="lv-LV"/>
        </w:rPr>
        <w:t xml:space="preserve">nodrošināt garantiju saskaņā ar </w:t>
      </w:r>
      <w:r w:rsidR="00D07FB4">
        <w:rPr>
          <w:lang w:val="lv-LV" w:eastAsia="lv-LV"/>
        </w:rPr>
        <w:t>Izpildītāj</w:t>
      </w:r>
      <w:r w:rsidRPr="00FB13F8">
        <w:rPr>
          <w:lang w:val="lv-LV" w:eastAsia="lv-LV"/>
        </w:rPr>
        <w:t xml:space="preserve">a piedāvātajiem un Iepirkuma dokumentācijā minētajiem garantijas noteikumiem no </w:t>
      </w:r>
      <w:r w:rsidR="008C4F64" w:rsidRPr="00FB13F8">
        <w:rPr>
          <w:lang w:val="lv-LV" w:eastAsia="lv-LV"/>
        </w:rPr>
        <w:t xml:space="preserve">par </w:t>
      </w:r>
      <w:r w:rsidR="008C4F64">
        <w:rPr>
          <w:lang w:val="lv-LV" w:eastAsia="lv-LV"/>
        </w:rPr>
        <w:t>apkures ūdenssildāmā</w:t>
      </w:r>
      <w:r w:rsidR="008C4F64" w:rsidRPr="00FB13F8">
        <w:rPr>
          <w:lang w:val="lv-LV" w:eastAsia="lv-LV"/>
        </w:rPr>
        <w:t xml:space="preserve"> katl</w:t>
      </w:r>
      <w:r w:rsidR="008C4F64">
        <w:rPr>
          <w:lang w:val="lv-LV" w:eastAsia="lv-LV"/>
        </w:rPr>
        <w:t>a pieņemšanas ekspluatācijā</w:t>
      </w:r>
      <w:r w:rsidRPr="00FB13F8">
        <w:rPr>
          <w:lang w:val="lv-LV" w:eastAsia="lv-LV"/>
        </w:rPr>
        <w:t xml:space="preserve"> brīža un nodrošināt garantijas remontu </w:t>
      </w:r>
      <w:r w:rsidR="008C4F64" w:rsidRPr="00FB13F8">
        <w:rPr>
          <w:lang w:val="lv-LV" w:eastAsia="lv-LV"/>
        </w:rPr>
        <w:t xml:space="preserve">par </w:t>
      </w:r>
      <w:r w:rsidR="008C4F64">
        <w:rPr>
          <w:lang w:val="lv-LV" w:eastAsia="lv-LV"/>
        </w:rPr>
        <w:t>apkures ūdenssildāmā</w:t>
      </w:r>
      <w:r w:rsidR="008C4F64" w:rsidRPr="00FB13F8">
        <w:rPr>
          <w:lang w:val="lv-LV" w:eastAsia="lv-LV"/>
        </w:rPr>
        <w:t xml:space="preserve"> katl</w:t>
      </w:r>
      <w:r w:rsidR="008C4F64">
        <w:rPr>
          <w:lang w:val="lv-LV" w:eastAsia="lv-LV"/>
        </w:rPr>
        <w:t xml:space="preserve">a </w:t>
      </w:r>
      <w:r w:rsidRPr="00FB13F8">
        <w:rPr>
          <w:lang w:val="lv-LV" w:eastAsia="lv-LV"/>
        </w:rPr>
        <w:t>atrašanās vietā;</w:t>
      </w:r>
    </w:p>
    <w:p w:rsidR="00933D84" w:rsidRPr="00FB13F8" w:rsidRDefault="00933D84" w:rsidP="00FB7D91">
      <w:pPr>
        <w:numPr>
          <w:ilvl w:val="2"/>
          <w:numId w:val="17"/>
        </w:numPr>
        <w:tabs>
          <w:tab w:val="left" w:pos="0"/>
        </w:tabs>
        <w:suppressAutoHyphens w:val="0"/>
        <w:ind w:left="709" w:firstLine="0"/>
        <w:jc w:val="both"/>
        <w:rPr>
          <w:lang w:val="lv-LV" w:eastAsia="lv-LV"/>
        </w:rPr>
      </w:pPr>
      <w:r w:rsidRPr="00FB13F8">
        <w:rPr>
          <w:lang w:val="lv-LV" w:eastAsia="lv-LV"/>
        </w:rPr>
        <w:t xml:space="preserve">pēc </w:t>
      </w:r>
      <w:r w:rsidR="00D07FB4">
        <w:rPr>
          <w:lang w:val="lv-LV" w:eastAsia="lv-LV"/>
        </w:rPr>
        <w:t>Pasūtītāj</w:t>
      </w:r>
      <w:r w:rsidRPr="00FB13F8">
        <w:rPr>
          <w:lang w:val="lv-LV" w:eastAsia="lv-LV"/>
        </w:rPr>
        <w:t>a pieprasījuma vai savas iniciatīvas sniegt informāciju par Līguma izpildes gaitu.</w:t>
      </w:r>
    </w:p>
    <w:p w:rsidR="00933D84" w:rsidRPr="00FB13F8" w:rsidRDefault="00933D84" w:rsidP="00933D84">
      <w:pPr>
        <w:tabs>
          <w:tab w:val="left" w:pos="0"/>
        </w:tabs>
        <w:suppressAutoHyphens w:val="0"/>
        <w:ind w:left="1134"/>
        <w:jc w:val="both"/>
        <w:rPr>
          <w:shd w:val="clear" w:color="auto" w:fill="FFFF00"/>
          <w:lang w:val="lv-LV" w:eastAsia="lv-LV"/>
        </w:rPr>
      </w:pPr>
    </w:p>
    <w:p w:rsidR="00933D84" w:rsidRPr="00FB13F8" w:rsidRDefault="00933D84" w:rsidP="00933D84">
      <w:pPr>
        <w:numPr>
          <w:ilvl w:val="0"/>
          <w:numId w:val="17"/>
        </w:numPr>
        <w:tabs>
          <w:tab w:val="left" w:pos="540"/>
        </w:tabs>
        <w:suppressAutoHyphens w:val="0"/>
        <w:jc w:val="center"/>
        <w:rPr>
          <w:b/>
          <w:lang w:val="lv-LV" w:eastAsia="en-US"/>
        </w:rPr>
      </w:pPr>
      <w:r w:rsidRPr="00FB13F8">
        <w:rPr>
          <w:b/>
          <w:lang w:val="lv-LV" w:eastAsia="en-US"/>
        </w:rPr>
        <w:t>Kvalitātes garantijas un defektu novēršana</w:t>
      </w:r>
    </w:p>
    <w:p w:rsidR="00933D84" w:rsidRPr="00FB13F8" w:rsidRDefault="00933D84" w:rsidP="00933D84">
      <w:pPr>
        <w:tabs>
          <w:tab w:val="left" w:pos="540"/>
        </w:tabs>
        <w:suppressAutoHyphens w:val="0"/>
        <w:rPr>
          <w:b/>
          <w:lang w:val="lv-LV" w:eastAsia="en-US"/>
        </w:rPr>
      </w:pPr>
    </w:p>
    <w:p w:rsidR="00933D84" w:rsidRPr="00FB13F8" w:rsidRDefault="00933D84" w:rsidP="00FB7D91">
      <w:pPr>
        <w:numPr>
          <w:ilvl w:val="1"/>
          <w:numId w:val="17"/>
        </w:numPr>
        <w:tabs>
          <w:tab w:val="left" w:pos="0"/>
        </w:tabs>
        <w:suppressAutoHyphens w:val="0"/>
        <w:ind w:left="0" w:firstLine="0"/>
        <w:jc w:val="both"/>
        <w:rPr>
          <w:lang w:val="lv-LV" w:eastAsia="lv-LV"/>
        </w:rPr>
      </w:pPr>
      <w:r w:rsidRPr="00FB13F8">
        <w:rPr>
          <w:lang w:val="lv-LV" w:eastAsia="en-US"/>
        </w:rPr>
        <w:t xml:space="preserve"> </w:t>
      </w:r>
      <w:r w:rsidR="00D07FB4">
        <w:rPr>
          <w:lang w:val="lv-LV" w:eastAsia="lv-LV"/>
        </w:rPr>
        <w:t>Izpildītāj</w:t>
      </w:r>
      <w:r w:rsidRPr="00FB13F8">
        <w:rPr>
          <w:lang w:val="lv-LV" w:eastAsia="lv-LV"/>
        </w:rPr>
        <w:t xml:space="preserve">s garantē, ka </w:t>
      </w:r>
      <w:r w:rsidR="00D07FB4" w:rsidRPr="00FB13F8">
        <w:rPr>
          <w:lang w:val="lv-LV" w:eastAsia="lv-LV"/>
        </w:rPr>
        <w:t>apkures ūdenssildām</w:t>
      </w:r>
      <w:r w:rsidR="00D07FB4">
        <w:rPr>
          <w:lang w:val="lv-LV" w:eastAsia="lv-LV"/>
        </w:rPr>
        <w:t>ais</w:t>
      </w:r>
      <w:r w:rsidR="00D07FB4" w:rsidRPr="00FB13F8">
        <w:rPr>
          <w:lang w:val="lv-LV" w:eastAsia="lv-LV"/>
        </w:rPr>
        <w:t xml:space="preserve"> katl</w:t>
      </w:r>
      <w:r w:rsidR="00D07FB4">
        <w:rPr>
          <w:lang w:val="lv-LV" w:eastAsia="lv-LV"/>
        </w:rPr>
        <w:t xml:space="preserve">s </w:t>
      </w:r>
      <w:r w:rsidRPr="00FB13F8">
        <w:rPr>
          <w:lang w:val="lv-LV" w:eastAsia="lv-LV"/>
        </w:rPr>
        <w:t xml:space="preserve">atbilst spēkā esošiem valsts standartiem vai citos normatīvi – tehniskajos dokumentos izvirzītajām preču kvalitātes prasībām, kā arī </w:t>
      </w:r>
      <w:r w:rsidR="00D07FB4">
        <w:rPr>
          <w:lang w:val="lv-LV" w:eastAsia="lv-LV"/>
        </w:rPr>
        <w:t>ražotāja</w:t>
      </w:r>
      <w:r w:rsidRPr="00FB13F8">
        <w:rPr>
          <w:lang w:val="lv-LV" w:eastAsia="lv-LV"/>
        </w:rPr>
        <w:t xml:space="preserve"> sniegtajai informācijai (marķējums, pievienotā instrukcija vai tehniskā pase).</w:t>
      </w:r>
    </w:p>
    <w:p w:rsidR="00933D84" w:rsidRPr="00FB13F8" w:rsidRDefault="00933D84" w:rsidP="00FB7D91">
      <w:pPr>
        <w:numPr>
          <w:ilvl w:val="1"/>
          <w:numId w:val="17"/>
        </w:numPr>
        <w:suppressAutoHyphens w:val="0"/>
        <w:ind w:left="0" w:firstLine="0"/>
        <w:jc w:val="both"/>
        <w:rPr>
          <w:lang w:val="lv-LV" w:eastAsia="en-US"/>
        </w:rPr>
      </w:pPr>
      <w:r w:rsidRPr="00FB13F8">
        <w:rPr>
          <w:lang w:val="lv-LV" w:eastAsia="en-US"/>
        </w:rPr>
        <w:t xml:space="preserve">Garantijas termiņš </w:t>
      </w:r>
      <w:r w:rsidR="00D07FB4">
        <w:rPr>
          <w:lang w:val="lv-LV" w:eastAsia="en-US"/>
        </w:rPr>
        <w:t>p</w:t>
      </w:r>
      <w:r w:rsidRPr="00FB13F8">
        <w:rPr>
          <w:lang w:val="lv-LV" w:eastAsia="en-US"/>
        </w:rPr>
        <w:t>recei</w:t>
      </w:r>
      <w:r w:rsidR="00D07FB4">
        <w:rPr>
          <w:lang w:val="lv-LV" w:eastAsia="en-US"/>
        </w:rPr>
        <w:t xml:space="preserve"> un veiktajiem darbiem</w:t>
      </w:r>
      <w:r w:rsidRPr="00FB13F8">
        <w:rPr>
          <w:lang w:val="lv-LV" w:eastAsia="en-US"/>
        </w:rPr>
        <w:t xml:space="preserve"> tiek noteikts </w:t>
      </w:r>
      <w:r w:rsidR="00D07FB4">
        <w:rPr>
          <w:lang w:val="lv-LV" w:eastAsia="en-US"/>
        </w:rPr>
        <w:t>5</w:t>
      </w:r>
      <w:r w:rsidRPr="00FB13F8">
        <w:rPr>
          <w:lang w:val="lv-LV" w:eastAsia="en-US"/>
        </w:rPr>
        <w:t xml:space="preserve"> gadi.</w:t>
      </w:r>
    </w:p>
    <w:p w:rsidR="00933D84" w:rsidRPr="00FB13F8" w:rsidRDefault="00933D84" w:rsidP="00FB7D91">
      <w:pPr>
        <w:numPr>
          <w:ilvl w:val="1"/>
          <w:numId w:val="17"/>
        </w:numPr>
        <w:suppressAutoHyphens w:val="0"/>
        <w:ind w:left="0" w:firstLine="0"/>
        <w:jc w:val="both"/>
        <w:rPr>
          <w:lang w:val="lv-LV" w:eastAsia="lv-LV"/>
        </w:rPr>
      </w:pPr>
      <w:r w:rsidRPr="00FB13F8">
        <w:rPr>
          <w:lang w:val="lv-LV" w:eastAsia="en-US"/>
        </w:rPr>
        <w:t xml:space="preserve">Garantijas laikā radušos bojājumus </w:t>
      </w:r>
      <w:r w:rsidR="00D07FB4">
        <w:rPr>
          <w:lang w:val="lv-LV" w:eastAsia="en-US"/>
        </w:rPr>
        <w:t>Izpildītāj</w:t>
      </w:r>
      <w:r w:rsidRPr="00FB13F8">
        <w:rPr>
          <w:lang w:val="lv-LV" w:eastAsia="en-US"/>
        </w:rPr>
        <w:t xml:space="preserve">s novērš 10 (desmit) darba dienu laikā pēc pretenzijas saņemšanas. Nekvalitatīvas detaļas apmaiņu </w:t>
      </w:r>
      <w:r w:rsidR="00D07FB4">
        <w:rPr>
          <w:lang w:val="lv-LV" w:eastAsia="en-US"/>
        </w:rPr>
        <w:t>Izpildītāj</w:t>
      </w:r>
      <w:r w:rsidRPr="00FB13F8">
        <w:rPr>
          <w:lang w:val="lv-LV" w:eastAsia="en-US"/>
        </w:rPr>
        <w:t>s veic ne ilgāk kā 10 (desmit) darba dienu laikā pēc pretenzijas saņemšanas.</w:t>
      </w:r>
      <w:r w:rsidRPr="00FB13F8">
        <w:rPr>
          <w:lang w:val="lv-LV" w:eastAsia="lv-LV"/>
        </w:rPr>
        <w:t xml:space="preserve"> </w:t>
      </w:r>
    </w:p>
    <w:p w:rsidR="00933D84" w:rsidRPr="00FB13F8" w:rsidRDefault="00933D84" w:rsidP="00FB7D91">
      <w:pPr>
        <w:numPr>
          <w:ilvl w:val="1"/>
          <w:numId w:val="17"/>
        </w:numPr>
        <w:suppressAutoHyphens w:val="0"/>
        <w:ind w:left="0" w:firstLine="0"/>
        <w:jc w:val="both"/>
        <w:rPr>
          <w:lang w:val="lv-LV" w:eastAsia="lv-LV"/>
        </w:rPr>
      </w:pPr>
      <w:r w:rsidRPr="00FB13F8">
        <w:rPr>
          <w:lang w:val="lv-LV" w:eastAsia="en-US"/>
        </w:rPr>
        <w:t>Ja objektīvu iemeslu dēļ Līguma 6.3.punktā noteiktajā laikā defektu novērst nav iespējams, Puses šo noteikto dienu laikā vienojas par citu termiņu defektu novēršanai.</w:t>
      </w:r>
    </w:p>
    <w:p w:rsidR="00933D84" w:rsidRPr="00FB13F8" w:rsidRDefault="00933D84" w:rsidP="00FB7D91">
      <w:pPr>
        <w:numPr>
          <w:ilvl w:val="1"/>
          <w:numId w:val="17"/>
        </w:numPr>
        <w:suppressAutoHyphens w:val="0"/>
        <w:ind w:left="0" w:firstLine="0"/>
        <w:jc w:val="both"/>
        <w:rPr>
          <w:lang w:val="lv-LV" w:eastAsia="en-US"/>
        </w:rPr>
      </w:pPr>
      <w:r w:rsidRPr="00FB13F8">
        <w:rPr>
          <w:lang w:val="lv-LV" w:eastAsia="en-US"/>
        </w:rPr>
        <w:t xml:space="preserve">Ja Garantijas laikā konstatētie Darbu vai materiālu defekti netiek novērsti Līguma 6.3. un 6.4. punktos noteiktajā kārtībā, tad Pasūtītājam ir tiesības šo defektu novēršanai pieaicināt </w:t>
      </w:r>
      <w:r w:rsidRPr="00FB13F8">
        <w:rPr>
          <w:lang w:val="lv-LV" w:eastAsia="en-US"/>
        </w:rPr>
        <w:lastRenderedPageBreak/>
        <w:t xml:space="preserve">citu uzņēmēju, bet samaksu par veiktajiem darbiem pieprasīt no </w:t>
      </w:r>
      <w:r w:rsidR="00D07FB4">
        <w:rPr>
          <w:lang w:val="lv-LV" w:eastAsia="en-US"/>
        </w:rPr>
        <w:t>Izpildītāj</w:t>
      </w:r>
      <w:r w:rsidRPr="00FB13F8">
        <w:rPr>
          <w:lang w:val="lv-LV" w:eastAsia="en-US"/>
        </w:rPr>
        <w:t xml:space="preserve">a, piestādot tam attiecīgus rēķinus. </w:t>
      </w:r>
      <w:r w:rsidR="00D07FB4">
        <w:rPr>
          <w:lang w:val="lv-LV" w:eastAsia="en-US"/>
        </w:rPr>
        <w:t>Izpildītāj</w:t>
      </w:r>
      <w:r w:rsidRPr="00FB13F8">
        <w:rPr>
          <w:lang w:val="lv-LV" w:eastAsia="en-US"/>
        </w:rPr>
        <w:t xml:space="preserve">a pienākums ir apmaksāt šos rēķinus pilnā apmērā. </w:t>
      </w:r>
    </w:p>
    <w:p w:rsidR="00933D84" w:rsidRPr="00FB13F8" w:rsidRDefault="00933D84" w:rsidP="00933D84">
      <w:pPr>
        <w:suppressAutoHyphens w:val="0"/>
        <w:ind w:left="426" w:hanging="426"/>
        <w:jc w:val="both"/>
        <w:rPr>
          <w:b/>
          <w:lang w:val="lv-LV" w:eastAsia="en-US"/>
        </w:rPr>
      </w:pPr>
    </w:p>
    <w:p w:rsidR="00933D84" w:rsidRPr="00FB13F8" w:rsidRDefault="00933D84" w:rsidP="00933D84">
      <w:pPr>
        <w:numPr>
          <w:ilvl w:val="0"/>
          <w:numId w:val="17"/>
        </w:numPr>
        <w:suppressAutoHyphens w:val="0"/>
        <w:ind w:left="0"/>
        <w:jc w:val="center"/>
        <w:rPr>
          <w:b/>
          <w:lang w:val="lv-LV" w:eastAsia="en-US"/>
        </w:rPr>
      </w:pPr>
      <w:r w:rsidRPr="00FB13F8">
        <w:rPr>
          <w:b/>
          <w:lang w:val="lv-LV" w:eastAsia="en-US"/>
        </w:rPr>
        <w:t>Pušu atbildība. Strīdu izskatīšanas kārtība</w:t>
      </w:r>
    </w:p>
    <w:p w:rsidR="00933D84" w:rsidRPr="00FB13F8" w:rsidRDefault="00933D84" w:rsidP="00933D84">
      <w:pPr>
        <w:suppressAutoHyphens w:val="0"/>
        <w:rPr>
          <w:b/>
          <w:lang w:val="lv-LV" w:eastAsia="en-US"/>
        </w:rPr>
      </w:pPr>
    </w:p>
    <w:p w:rsidR="00933D84" w:rsidRPr="00FB13F8" w:rsidRDefault="00933D84" w:rsidP="00FB7D91">
      <w:pPr>
        <w:numPr>
          <w:ilvl w:val="1"/>
          <w:numId w:val="17"/>
        </w:numPr>
        <w:suppressAutoHyphens w:val="0"/>
        <w:ind w:left="0" w:firstLine="0"/>
        <w:jc w:val="both"/>
        <w:rPr>
          <w:rFonts w:eastAsia="Arial Unicode MS"/>
          <w:lang w:val="lv-LV" w:eastAsia="en-US"/>
        </w:rPr>
      </w:pPr>
      <w:r w:rsidRPr="00FB13F8">
        <w:rPr>
          <w:rFonts w:eastAsia="Arial Unicode MS"/>
          <w:lang w:val="lv-LV" w:eastAsia="en-US"/>
        </w:rPr>
        <w:t>Puses ir atbildīgas par šajā Līgumā noteikto saistību izpildi.</w:t>
      </w:r>
    </w:p>
    <w:p w:rsidR="00933D84" w:rsidRPr="00FB13F8" w:rsidRDefault="00D07FB4" w:rsidP="00FB7D91">
      <w:pPr>
        <w:numPr>
          <w:ilvl w:val="1"/>
          <w:numId w:val="17"/>
        </w:numPr>
        <w:suppressAutoHyphens w:val="0"/>
        <w:ind w:left="0" w:firstLine="0"/>
        <w:jc w:val="both"/>
        <w:rPr>
          <w:rFonts w:eastAsia="Arial Unicode MS"/>
          <w:lang w:val="lv-LV" w:eastAsia="en-US"/>
        </w:rPr>
      </w:pPr>
      <w:r>
        <w:rPr>
          <w:rFonts w:eastAsia="Arial Unicode MS"/>
          <w:lang w:val="lv-LV" w:eastAsia="en-US"/>
        </w:rPr>
        <w:t>Izpildītāj</w:t>
      </w:r>
      <w:r w:rsidR="00933D84" w:rsidRPr="00FB13F8">
        <w:rPr>
          <w:rFonts w:eastAsia="Arial Unicode MS"/>
          <w:lang w:val="lv-LV" w:eastAsia="en-US"/>
        </w:rPr>
        <w:t xml:space="preserve">s bez saskaņošanas ar </w:t>
      </w:r>
      <w:r>
        <w:rPr>
          <w:rFonts w:eastAsia="Arial Unicode MS"/>
          <w:lang w:val="lv-LV" w:eastAsia="en-US"/>
        </w:rPr>
        <w:t>Pasūtītāj</w:t>
      </w:r>
      <w:r w:rsidR="00933D84" w:rsidRPr="00FB13F8">
        <w:rPr>
          <w:rFonts w:eastAsia="Arial Unicode MS"/>
          <w:lang w:val="lv-LV" w:eastAsia="en-US"/>
        </w:rPr>
        <w:t>u nav tiesīgs vienpusēji grozīt (mainīt) Līguma priekšmetu (komplektāciju), kā arī noteikto piegādes termiņu.</w:t>
      </w:r>
    </w:p>
    <w:p w:rsidR="00933D84" w:rsidRPr="00FB13F8" w:rsidRDefault="00933D84" w:rsidP="00FB7D91">
      <w:pPr>
        <w:numPr>
          <w:ilvl w:val="1"/>
          <w:numId w:val="18"/>
        </w:numPr>
        <w:suppressAutoHyphens w:val="0"/>
        <w:ind w:left="0" w:firstLine="0"/>
        <w:jc w:val="both"/>
        <w:rPr>
          <w:rFonts w:eastAsia="Arial Unicode MS"/>
          <w:lang w:val="lv-LV" w:eastAsia="en-US"/>
        </w:rPr>
      </w:pPr>
      <w:r w:rsidRPr="00FB13F8">
        <w:rPr>
          <w:rFonts w:eastAsia="Arial Unicode MS"/>
          <w:lang w:val="lv-LV" w:eastAsia="en-US"/>
        </w:rPr>
        <w:t xml:space="preserve">Par samaksas termiņa kavējumu </w:t>
      </w:r>
      <w:r w:rsidR="00D07FB4">
        <w:rPr>
          <w:rFonts w:eastAsia="Arial Unicode MS"/>
          <w:lang w:val="lv-LV" w:eastAsia="en-US"/>
        </w:rPr>
        <w:t>Pasūtītāj</w:t>
      </w:r>
      <w:r w:rsidRPr="00FB13F8">
        <w:rPr>
          <w:rFonts w:eastAsia="Arial Unicode MS"/>
          <w:lang w:val="lv-LV" w:eastAsia="en-US"/>
        </w:rPr>
        <w:t xml:space="preserve">s maksā </w:t>
      </w:r>
      <w:r w:rsidR="00D07FB4">
        <w:rPr>
          <w:rFonts w:eastAsia="Arial Unicode MS"/>
          <w:lang w:val="lv-LV" w:eastAsia="en-US"/>
        </w:rPr>
        <w:t>Izpildītāj</w:t>
      </w:r>
      <w:r w:rsidRPr="00FB13F8">
        <w:rPr>
          <w:rFonts w:eastAsia="Arial Unicode MS"/>
          <w:lang w:val="lv-LV" w:eastAsia="en-US"/>
        </w:rPr>
        <w:t xml:space="preserve">am nokavējuma naudu 0.5% apmērā no laikā nesamaksātās </w:t>
      </w:r>
      <w:r w:rsidR="008C4F64">
        <w:rPr>
          <w:rFonts w:eastAsia="Arial Unicode MS"/>
          <w:lang w:val="lv-LV" w:eastAsia="en-US"/>
        </w:rPr>
        <w:t>Līguma</w:t>
      </w:r>
      <w:r w:rsidRPr="00FB13F8">
        <w:rPr>
          <w:rFonts w:eastAsia="Arial Unicode MS"/>
          <w:lang w:val="lv-LV" w:eastAsia="en-US"/>
        </w:rPr>
        <w:t xml:space="preserve"> summas par katru kavējuma dienu, bet ne vairāk kā 10 % no laikā nesamaksātās summas.</w:t>
      </w:r>
    </w:p>
    <w:p w:rsidR="00933D84" w:rsidRPr="00FB13F8" w:rsidRDefault="00933D84" w:rsidP="00FB7D91">
      <w:pPr>
        <w:numPr>
          <w:ilvl w:val="1"/>
          <w:numId w:val="18"/>
        </w:numPr>
        <w:suppressAutoHyphens w:val="0"/>
        <w:ind w:left="0" w:firstLine="0"/>
        <w:jc w:val="both"/>
        <w:rPr>
          <w:rFonts w:eastAsia="Arial Unicode MS"/>
          <w:lang w:val="lv-LV" w:eastAsia="en-US"/>
        </w:rPr>
      </w:pPr>
      <w:r w:rsidRPr="00FB13F8">
        <w:rPr>
          <w:rFonts w:eastAsia="Arial Unicode MS"/>
          <w:lang w:val="lv-LV" w:eastAsia="en-US"/>
        </w:rPr>
        <w:t>Par piegādes</w:t>
      </w:r>
      <w:r w:rsidR="001C5BF9">
        <w:rPr>
          <w:rFonts w:eastAsia="Arial Unicode MS"/>
          <w:lang w:val="lv-LV" w:eastAsia="en-US"/>
        </w:rPr>
        <w:t xml:space="preserve"> un uzstādīšanas</w:t>
      </w:r>
      <w:r w:rsidRPr="00FB13F8">
        <w:rPr>
          <w:rFonts w:eastAsia="Arial Unicode MS"/>
          <w:lang w:val="lv-LV" w:eastAsia="en-US"/>
        </w:rPr>
        <w:t xml:space="preserve"> termiņa kavējumu </w:t>
      </w:r>
      <w:r w:rsidR="00D07FB4">
        <w:rPr>
          <w:rFonts w:eastAsia="Arial Unicode MS"/>
          <w:lang w:val="lv-LV" w:eastAsia="en-US"/>
        </w:rPr>
        <w:t>Izpildītāj</w:t>
      </w:r>
      <w:r w:rsidRPr="00FB13F8">
        <w:rPr>
          <w:rFonts w:eastAsia="Arial Unicode MS"/>
          <w:lang w:val="lv-LV" w:eastAsia="en-US"/>
        </w:rPr>
        <w:t xml:space="preserve">s maksā </w:t>
      </w:r>
      <w:r w:rsidR="00D07FB4">
        <w:rPr>
          <w:rFonts w:eastAsia="Arial Unicode MS"/>
          <w:lang w:val="lv-LV" w:eastAsia="en-US"/>
        </w:rPr>
        <w:t>Pasūtītāj</w:t>
      </w:r>
      <w:r w:rsidRPr="00FB13F8">
        <w:rPr>
          <w:rFonts w:eastAsia="Arial Unicode MS"/>
          <w:lang w:val="lv-LV" w:eastAsia="en-US"/>
        </w:rPr>
        <w:t xml:space="preserve">am nokavējuma naudu 0.5% apmērā no </w:t>
      </w:r>
      <w:r w:rsidR="008C4F64">
        <w:rPr>
          <w:rFonts w:eastAsia="Arial Unicode MS"/>
          <w:lang w:val="lv-LV" w:eastAsia="en-US"/>
        </w:rPr>
        <w:t>Līguma</w:t>
      </w:r>
      <w:r w:rsidRPr="00FB13F8">
        <w:rPr>
          <w:rFonts w:eastAsia="Arial Unicode MS"/>
          <w:lang w:val="lv-LV" w:eastAsia="en-US"/>
        </w:rPr>
        <w:t xml:space="preserve"> pirkuma maksas kopējās summas par katru kavējuma dienu, bet ne vairāk kā 10% no pirkuma maksas kopējās summas.</w:t>
      </w:r>
    </w:p>
    <w:p w:rsidR="00933D84" w:rsidRPr="00FB13F8" w:rsidRDefault="00933D84" w:rsidP="00FB7D91">
      <w:pPr>
        <w:numPr>
          <w:ilvl w:val="1"/>
          <w:numId w:val="18"/>
        </w:numPr>
        <w:suppressAutoHyphens w:val="0"/>
        <w:ind w:left="0" w:firstLine="0"/>
        <w:jc w:val="both"/>
        <w:rPr>
          <w:lang w:val="lv-LV" w:eastAsia="lv-LV"/>
        </w:rPr>
      </w:pPr>
      <w:r w:rsidRPr="00FB13F8">
        <w:rPr>
          <w:lang w:val="lv-LV" w:eastAsia="lv-LV"/>
        </w:rPr>
        <w:t xml:space="preserve">Ja </w:t>
      </w:r>
      <w:r w:rsidR="00D07FB4">
        <w:rPr>
          <w:lang w:val="lv-LV" w:eastAsia="lv-LV"/>
        </w:rPr>
        <w:t>Izpildītāj</w:t>
      </w:r>
      <w:r w:rsidRPr="00FB13F8">
        <w:rPr>
          <w:lang w:val="lv-LV" w:eastAsia="lv-LV"/>
        </w:rPr>
        <w:t xml:space="preserve">s nepilda Līguma 6.3. un/vai 6.4.punktu, </w:t>
      </w:r>
      <w:r w:rsidR="00D07FB4">
        <w:rPr>
          <w:lang w:val="lv-LV" w:eastAsia="lv-LV"/>
        </w:rPr>
        <w:t>Izpildītāj</w:t>
      </w:r>
      <w:r w:rsidRPr="00FB13F8">
        <w:rPr>
          <w:lang w:val="lv-LV" w:eastAsia="lv-LV"/>
        </w:rPr>
        <w:t xml:space="preserve">s maksā </w:t>
      </w:r>
      <w:r w:rsidR="00D07FB4">
        <w:rPr>
          <w:lang w:val="lv-LV" w:eastAsia="lv-LV"/>
        </w:rPr>
        <w:t>Pasūtītāj</w:t>
      </w:r>
      <w:r w:rsidRPr="00FB13F8">
        <w:rPr>
          <w:lang w:val="lv-LV" w:eastAsia="lv-LV"/>
        </w:rPr>
        <w:t>am nokavējuma naudu 0,5% apmērā no Līguma summas par katru nokavēto dienu,</w:t>
      </w:r>
      <w:r w:rsidRPr="00FB13F8">
        <w:rPr>
          <w:lang w:val="lv-LV" w:eastAsia="en-US"/>
        </w:rPr>
        <w:t xml:space="preserve"> </w:t>
      </w:r>
      <w:r w:rsidRPr="00FB13F8">
        <w:rPr>
          <w:lang w:val="lv-LV" w:eastAsia="lv-LV"/>
        </w:rPr>
        <w:t>bet ne vairāk kā 10% no pirkuma maksas kopējās summas.</w:t>
      </w:r>
    </w:p>
    <w:p w:rsidR="00933D84" w:rsidRPr="00FB13F8" w:rsidRDefault="00933D84" w:rsidP="00FB7D91">
      <w:pPr>
        <w:numPr>
          <w:ilvl w:val="1"/>
          <w:numId w:val="18"/>
        </w:numPr>
        <w:suppressAutoHyphens w:val="0"/>
        <w:ind w:left="0" w:firstLine="0"/>
        <w:jc w:val="both"/>
        <w:rPr>
          <w:rFonts w:eastAsia="Arial Unicode MS"/>
          <w:lang w:val="lv-LV" w:eastAsia="en-US"/>
        </w:rPr>
      </w:pPr>
      <w:r w:rsidRPr="00FB13F8">
        <w:rPr>
          <w:rFonts w:eastAsia="Arial Unicode MS"/>
          <w:lang w:val="lv-LV" w:eastAsia="en-US"/>
        </w:rPr>
        <w:t>Gadījumā, Ja viena Puse nepilda Līgumā noteiktās saistības, otrai Pusei ir tiesības lauzt Līgumu, par to rakstiski brīdinot otru pusi vismaz 7 (septiņas) dienas iepriekš, uzliekot vainīgajai Pusei maksāt līgumsodu 10% apmērā no Līguma summas.</w:t>
      </w:r>
    </w:p>
    <w:p w:rsidR="00933D84" w:rsidRPr="00FB13F8" w:rsidRDefault="00933D84" w:rsidP="00FB7D91">
      <w:pPr>
        <w:numPr>
          <w:ilvl w:val="1"/>
          <w:numId w:val="18"/>
        </w:numPr>
        <w:suppressAutoHyphens w:val="0"/>
        <w:ind w:left="0" w:firstLine="0"/>
        <w:jc w:val="both"/>
        <w:rPr>
          <w:lang w:val="lv-LV" w:eastAsia="en-US"/>
        </w:rPr>
      </w:pPr>
      <w:r w:rsidRPr="00FB13F8">
        <w:rPr>
          <w:lang w:val="lv-LV" w:eastAsia="en-US"/>
        </w:rPr>
        <w:t>Puses atbild par Līguma neizpildi vai nepienācīgu izpildi otrai Pusei vai trešajām personām nodarītajiem zaudējumiem saskaņā ar Latvijas Republikas normatīvajiem aktiem.</w:t>
      </w:r>
    </w:p>
    <w:p w:rsidR="00933D84" w:rsidRPr="00FB13F8" w:rsidRDefault="00933D84" w:rsidP="00FB7D91">
      <w:pPr>
        <w:numPr>
          <w:ilvl w:val="1"/>
          <w:numId w:val="18"/>
        </w:numPr>
        <w:suppressAutoHyphens w:val="0"/>
        <w:ind w:left="0" w:firstLine="0"/>
        <w:jc w:val="both"/>
        <w:rPr>
          <w:lang w:val="lv-LV" w:eastAsia="en-US"/>
        </w:rPr>
      </w:pPr>
      <w:r w:rsidRPr="00FB13F8">
        <w:rPr>
          <w:lang w:val="lv-LV" w:eastAsia="en-US"/>
        </w:rPr>
        <w:t xml:space="preserve">Ja ir iestājušies apstākļi, kas saskaņā ar līgumu dod </w:t>
      </w:r>
      <w:r w:rsidR="00D07FB4">
        <w:rPr>
          <w:lang w:val="lv-LV" w:eastAsia="en-US"/>
        </w:rPr>
        <w:t>Pasūtītāj</w:t>
      </w:r>
      <w:r w:rsidRPr="00FB13F8">
        <w:rPr>
          <w:lang w:val="lv-LV" w:eastAsia="en-US"/>
        </w:rPr>
        <w:t xml:space="preserve">am tiesības piemērot līgumsodu pret </w:t>
      </w:r>
      <w:r w:rsidR="00D07FB4">
        <w:rPr>
          <w:lang w:val="lv-LV" w:eastAsia="en-US"/>
        </w:rPr>
        <w:t>Izpildītāj</w:t>
      </w:r>
      <w:r w:rsidRPr="00FB13F8">
        <w:rPr>
          <w:lang w:val="lv-LV" w:eastAsia="en-US"/>
        </w:rPr>
        <w:t xml:space="preserve">u, </w:t>
      </w:r>
      <w:r w:rsidR="00D07FB4">
        <w:rPr>
          <w:lang w:val="lv-LV" w:eastAsia="en-US"/>
        </w:rPr>
        <w:t>Pasūtītāj</w:t>
      </w:r>
      <w:r w:rsidRPr="00FB13F8">
        <w:rPr>
          <w:lang w:val="lv-LV" w:eastAsia="en-US"/>
        </w:rPr>
        <w:t>s līgumsoda apmēru atrēķina no nākošā veicamā maksājuma.</w:t>
      </w:r>
    </w:p>
    <w:p w:rsidR="00933D84" w:rsidRPr="00FB13F8" w:rsidRDefault="00933D84" w:rsidP="00FB7D91">
      <w:pPr>
        <w:numPr>
          <w:ilvl w:val="1"/>
          <w:numId w:val="18"/>
        </w:numPr>
        <w:suppressAutoHyphens w:val="0"/>
        <w:ind w:left="0" w:firstLine="0"/>
        <w:jc w:val="both"/>
        <w:rPr>
          <w:lang w:val="lv-LV" w:eastAsia="en-US"/>
        </w:rPr>
      </w:pPr>
      <w:r w:rsidRPr="00FB13F8">
        <w:rPr>
          <w:lang w:val="lv-LV" w:eastAsia="en-US"/>
        </w:rPr>
        <w:t>Visas pretenzijas un strīdi, kas var rasties Līguma izpildes laikā, tiek risināti vispirms pārrunu ceļā, pēc iespējas vienojoties abpusēji izdevīgam kompromisam. Ja strīdu nav iespējams atrisināt 30 (trīsdesmit) dienu laikā, strīds tiek izšķirts Latvijas Republikas normatīvajos aktos noteiktajā kārtībā Latvijas Republikas tiesā.</w:t>
      </w:r>
    </w:p>
    <w:p w:rsidR="00933D84" w:rsidRPr="00FB13F8" w:rsidRDefault="00933D84" w:rsidP="00933D84">
      <w:pPr>
        <w:ind w:left="360"/>
        <w:jc w:val="center"/>
        <w:rPr>
          <w:b/>
          <w:lang w:val="lv-LV" w:eastAsia="lv-LV"/>
        </w:rPr>
      </w:pPr>
    </w:p>
    <w:p w:rsidR="00933D84" w:rsidRPr="00FB13F8" w:rsidRDefault="00933D84" w:rsidP="00933D84">
      <w:pPr>
        <w:numPr>
          <w:ilvl w:val="0"/>
          <w:numId w:val="18"/>
        </w:numPr>
        <w:suppressAutoHyphens w:val="0"/>
        <w:jc w:val="center"/>
        <w:rPr>
          <w:b/>
          <w:lang w:val="lv-LV" w:eastAsia="lv-LV"/>
        </w:rPr>
      </w:pPr>
      <w:r w:rsidRPr="00FB13F8">
        <w:rPr>
          <w:b/>
          <w:lang w:val="lv-LV" w:eastAsia="lv-LV"/>
        </w:rPr>
        <w:t>Nepārvarama vara</w:t>
      </w:r>
    </w:p>
    <w:p w:rsidR="00933D84" w:rsidRPr="00FB13F8" w:rsidRDefault="00933D84" w:rsidP="00933D84">
      <w:pPr>
        <w:suppressAutoHyphens w:val="0"/>
        <w:ind w:left="360"/>
        <w:rPr>
          <w:b/>
          <w:lang w:val="lv-LV" w:eastAsia="en-US"/>
        </w:rPr>
      </w:pPr>
    </w:p>
    <w:p w:rsidR="00933D84" w:rsidRPr="00FB13F8" w:rsidRDefault="00933D84" w:rsidP="00FB7D91">
      <w:pPr>
        <w:numPr>
          <w:ilvl w:val="1"/>
          <w:numId w:val="18"/>
        </w:numPr>
        <w:suppressAutoHyphens w:val="0"/>
        <w:ind w:left="0" w:firstLine="0"/>
        <w:jc w:val="both"/>
        <w:rPr>
          <w:lang w:val="lv-LV" w:eastAsia="lv-LV"/>
        </w:rPr>
      </w:pPr>
      <w:r w:rsidRPr="00FB13F8">
        <w:rPr>
          <w:lang w:val="lv-LV" w:eastAsia="lv-LV"/>
        </w:rPr>
        <w:t xml:space="preserve">Puses ir atbrīvojamas no atbildības par Līguma neizpildi vispār vai Līguma nepienācīgu izpildi, </w:t>
      </w:r>
      <w:proofErr w:type="gramStart"/>
      <w:r w:rsidRPr="00FB13F8">
        <w:rPr>
          <w:lang w:val="lv-LV" w:eastAsia="lv-LV"/>
        </w:rPr>
        <w:t>ja Līguma izpilde ir nokavēta vai citas Līguma saistības nav</w:t>
      </w:r>
      <w:proofErr w:type="gramEnd"/>
      <w:r w:rsidRPr="00FB13F8">
        <w:rPr>
          <w:lang w:val="lv-LV" w:eastAsia="lv-LV"/>
        </w:rPr>
        <w:t xml:space="preserve"> izpildītas nepārvaramas varas dēļ.</w:t>
      </w:r>
    </w:p>
    <w:p w:rsidR="00933D84" w:rsidRPr="00FB13F8" w:rsidRDefault="00933D84" w:rsidP="00FB7D91">
      <w:pPr>
        <w:numPr>
          <w:ilvl w:val="1"/>
          <w:numId w:val="18"/>
        </w:numPr>
        <w:suppressAutoHyphens w:val="0"/>
        <w:ind w:left="0" w:firstLine="0"/>
        <w:jc w:val="both"/>
        <w:rPr>
          <w:lang w:val="lv-LV" w:eastAsia="lv-LV"/>
        </w:rPr>
      </w:pPr>
      <w:r w:rsidRPr="00FB13F8">
        <w:rPr>
          <w:lang w:val="lv-LV" w:eastAsia="lv-LV"/>
        </w:rPr>
        <w:t>Nepārvarama vara šī Līguma izpratnē ietver jebkādus no Pušu gribas neatkarīgus apstākļus (ja tā ir rīkojusies saprātīgi un godīgi), kuru rezultātā nav bijis iespējams pienācīgi izpildīt saistības un ja šos apstākļus nebija iespējams paredzēt ne vien attiecīgajai Pusei, bet jebkurai citai personai, kas darbojas vai darbotos attiecīgās Puses nozarē, kā arī, ja šos apstākļus nebija iespējams novērst ar saprātīgiem un godīgiem paņēmieniem. Nepārvarama vara neietver sevī ražotāju vai pārvadātāju rīcību vai jebkāda veida ekonomiskās vai finanšu grūtības.</w:t>
      </w:r>
    </w:p>
    <w:p w:rsidR="00933D84" w:rsidRPr="00FB13F8" w:rsidRDefault="00933D84" w:rsidP="00FB7D91">
      <w:pPr>
        <w:numPr>
          <w:ilvl w:val="1"/>
          <w:numId w:val="18"/>
        </w:numPr>
        <w:suppressAutoHyphens w:val="0"/>
        <w:ind w:left="0" w:firstLine="0"/>
        <w:jc w:val="both"/>
        <w:rPr>
          <w:lang w:val="lv-LV" w:eastAsia="lv-LV"/>
        </w:rPr>
      </w:pPr>
      <w:r w:rsidRPr="00FB13F8">
        <w:rPr>
          <w:lang w:val="lv-LV" w:eastAsia="lv-LV"/>
        </w:rPr>
        <w:t>Ja izceļas nepārvaramas varas situācija, Puses nekavējoties, bet ne vēlāk kā 10 (desmit) kalendāro dienu laikā paziņo otrai Pusei par šādiem apstākļiem un to cēloņiem.</w:t>
      </w:r>
    </w:p>
    <w:p w:rsidR="00933D84" w:rsidRPr="00FB13F8" w:rsidRDefault="00933D84" w:rsidP="00933D84">
      <w:pPr>
        <w:suppressAutoHyphens w:val="0"/>
        <w:ind w:left="426"/>
        <w:jc w:val="both"/>
        <w:rPr>
          <w:b/>
          <w:lang w:val="lv-LV" w:eastAsia="en-US"/>
        </w:rPr>
      </w:pPr>
    </w:p>
    <w:p w:rsidR="00933D84" w:rsidRPr="00FB13F8" w:rsidRDefault="00933D84" w:rsidP="00933D84">
      <w:pPr>
        <w:numPr>
          <w:ilvl w:val="0"/>
          <w:numId w:val="18"/>
        </w:numPr>
        <w:suppressAutoHyphens w:val="0"/>
        <w:jc w:val="center"/>
        <w:rPr>
          <w:b/>
          <w:lang w:val="lv-LV" w:eastAsia="lv-LV"/>
        </w:rPr>
      </w:pPr>
      <w:r w:rsidRPr="00FB13F8">
        <w:rPr>
          <w:b/>
          <w:lang w:val="lv-LV" w:eastAsia="lv-LV"/>
        </w:rPr>
        <w:t>Citi noteikumi</w:t>
      </w:r>
    </w:p>
    <w:p w:rsidR="00933D84" w:rsidRPr="00FB13F8" w:rsidRDefault="00933D84" w:rsidP="00933D84">
      <w:pPr>
        <w:suppressAutoHyphens w:val="0"/>
        <w:ind w:left="426" w:hanging="360"/>
        <w:rPr>
          <w:b/>
          <w:lang w:val="lv-LV" w:eastAsia="en-US"/>
        </w:rPr>
      </w:pPr>
    </w:p>
    <w:p w:rsidR="00933D84" w:rsidRPr="00FB13F8" w:rsidRDefault="00D07FB4" w:rsidP="00FB7D91">
      <w:pPr>
        <w:numPr>
          <w:ilvl w:val="1"/>
          <w:numId w:val="18"/>
        </w:numPr>
        <w:suppressAutoHyphens w:val="0"/>
        <w:ind w:left="0" w:firstLine="0"/>
        <w:jc w:val="both"/>
        <w:rPr>
          <w:lang w:val="lv-LV" w:eastAsia="lv-LV"/>
        </w:rPr>
      </w:pPr>
      <w:r>
        <w:rPr>
          <w:lang w:val="lv-LV" w:eastAsia="lv-LV"/>
        </w:rPr>
        <w:t>Pasūtītāj</w:t>
      </w:r>
      <w:r w:rsidR="00933D84" w:rsidRPr="00FB13F8">
        <w:rPr>
          <w:lang w:val="lv-LV" w:eastAsia="lv-LV"/>
        </w:rPr>
        <w:t xml:space="preserve">a kontaktpersona Līguma izpildes ietvaros – </w:t>
      </w:r>
      <w:r w:rsidR="001C5BF9">
        <w:rPr>
          <w:lang w:val="lv-LV" w:eastAsia="lv-LV"/>
        </w:rPr>
        <w:t>iekārtu ekspluatācijas inženieris Juris Sauka</w:t>
      </w:r>
      <w:r w:rsidR="00F4291B" w:rsidRPr="00FB13F8">
        <w:rPr>
          <w:lang w:val="lv-LV" w:eastAsia="lv-LV"/>
        </w:rPr>
        <w:t xml:space="preserve">, tālrunis </w:t>
      </w:r>
      <w:r w:rsidR="009B5C2D">
        <w:rPr>
          <w:lang w:val="lv-LV"/>
        </w:rPr>
        <w:t>27090718</w:t>
      </w:r>
      <w:r w:rsidR="00933D84" w:rsidRPr="00FB13F8">
        <w:rPr>
          <w:lang w:val="lv-LV" w:eastAsia="lv-LV"/>
        </w:rPr>
        <w:t>;</w:t>
      </w:r>
    </w:p>
    <w:p w:rsidR="00933D84" w:rsidRPr="00FB13F8" w:rsidRDefault="00D07FB4" w:rsidP="00FB7D91">
      <w:pPr>
        <w:numPr>
          <w:ilvl w:val="1"/>
          <w:numId w:val="18"/>
        </w:numPr>
        <w:suppressAutoHyphens w:val="0"/>
        <w:ind w:left="0" w:firstLine="0"/>
        <w:jc w:val="both"/>
        <w:rPr>
          <w:lang w:val="lv-LV" w:eastAsia="lv-LV"/>
        </w:rPr>
      </w:pPr>
      <w:r>
        <w:rPr>
          <w:lang w:val="lv-LV" w:eastAsia="en-US"/>
        </w:rPr>
        <w:t>Izpildītāj</w:t>
      </w:r>
      <w:r w:rsidR="00933D84" w:rsidRPr="00FB13F8">
        <w:rPr>
          <w:lang w:val="lv-LV" w:eastAsia="en-US"/>
        </w:rPr>
        <w:t>a k</w:t>
      </w:r>
      <w:r w:rsidR="00933D84" w:rsidRPr="00FB13F8">
        <w:rPr>
          <w:lang w:val="lv-LV" w:eastAsia="lv-LV"/>
        </w:rPr>
        <w:t>ontaktpersona Līguma izpildes ietvaros – _______________________.</w:t>
      </w:r>
    </w:p>
    <w:p w:rsidR="00933D84" w:rsidRPr="00FB13F8" w:rsidRDefault="00933D84" w:rsidP="00FB7D91">
      <w:pPr>
        <w:numPr>
          <w:ilvl w:val="1"/>
          <w:numId w:val="18"/>
        </w:numPr>
        <w:suppressAutoHyphens w:val="0"/>
        <w:ind w:left="0" w:firstLine="0"/>
        <w:jc w:val="both"/>
        <w:rPr>
          <w:lang w:val="lv-LV" w:eastAsia="lv-LV"/>
        </w:rPr>
      </w:pPr>
      <w:r w:rsidRPr="00FB13F8">
        <w:rPr>
          <w:lang w:val="lv-LV" w:eastAsia="lv-LV"/>
        </w:rPr>
        <w:t>Neviena no Pusēm bez saskaņošanas ar otru Pusi nedrīkst nodot trešajai personai savas saistības, kas ir noteiktas ar Līgumu.</w:t>
      </w:r>
    </w:p>
    <w:p w:rsidR="00933D84" w:rsidRPr="00FB13F8" w:rsidRDefault="00933D84" w:rsidP="00FB7D91">
      <w:pPr>
        <w:numPr>
          <w:ilvl w:val="1"/>
          <w:numId w:val="18"/>
        </w:numPr>
        <w:suppressAutoHyphens w:val="0"/>
        <w:ind w:left="0" w:firstLine="0"/>
        <w:jc w:val="both"/>
        <w:rPr>
          <w:lang w:val="lv-LV" w:eastAsia="lv-LV"/>
        </w:rPr>
      </w:pPr>
      <w:r w:rsidRPr="00FB13F8">
        <w:rPr>
          <w:lang w:val="lv-LV" w:eastAsia="lv-LV"/>
        </w:rPr>
        <w:t>Gadījumos, kas nav paredzēti Līgumā, Puses rīkojas saskaņā ar spēkā esošajiem normatīvajiem aktiem.</w:t>
      </w:r>
    </w:p>
    <w:p w:rsidR="00933D84" w:rsidRPr="00FB13F8" w:rsidRDefault="00933D84" w:rsidP="00FB7D91">
      <w:pPr>
        <w:numPr>
          <w:ilvl w:val="1"/>
          <w:numId w:val="18"/>
        </w:numPr>
        <w:suppressAutoHyphens w:val="0"/>
        <w:ind w:left="0" w:firstLine="0"/>
        <w:jc w:val="both"/>
        <w:rPr>
          <w:lang w:val="lv-LV" w:eastAsia="lv-LV"/>
        </w:rPr>
      </w:pPr>
      <w:r w:rsidRPr="00FB13F8">
        <w:rPr>
          <w:lang w:val="lv-LV" w:eastAsia="lv-LV"/>
        </w:rPr>
        <w:lastRenderedPageBreak/>
        <w:t xml:space="preserve">Līguma izbeigšanās jebkādu iemeslu dēļ neatbrīvo Puses no uzņemto saistību izpildes. Līgums ir saistošs Pušu tiesību pārņēmējam. </w:t>
      </w:r>
    </w:p>
    <w:p w:rsidR="00933D84" w:rsidRPr="00FB13F8" w:rsidRDefault="00933D84" w:rsidP="00FB7D91">
      <w:pPr>
        <w:numPr>
          <w:ilvl w:val="1"/>
          <w:numId w:val="18"/>
        </w:numPr>
        <w:suppressAutoHyphens w:val="0"/>
        <w:ind w:left="0" w:firstLine="0"/>
        <w:jc w:val="both"/>
        <w:rPr>
          <w:lang w:val="lv-LV" w:eastAsia="lv-LV"/>
        </w:rPr>
      </w:pPr>
      <w:r w:rsidRPr="00FB13F8">
        <w:rPr>
          <w:lang w:val="lv-LV" w:eastAsia="lv-LV"/>
        </w:rPr>
        <w:t xml:space="preserve">Līgums satur Pušu pilnīgu vienošanos. Puses ir iepazinušās ar tā saturu un piekrīt visiem tā punktiem, ko apliecina ar saviem parakstiem. </w:t>
      </w:r>
    </w:p>
    <w:p w:rsidR="00933D84" w:rsidRPr="00FB13F8" w:rsidRDefault="00933D84" w:rsidP="00FB7D91">
      <w:pPr>
        <w:numPr>
          <w:ilvl w:val="1"/>
          <w:numId w:val="18"/>
        </w:numPr>
        <w:suppressAutoHyphens w:val="0"/>
        <w:ind w:left="0" w:firstLine="0"/>
        <w:jc w:val="both"/>
        <w:rPr>
          <w:lang w:val="lv-LV" w:eastAsia="lv-LV"/>
        </w:rPr>
      </w:pPr>
      <w:r w:rsidRPr="00FB13F8">
        <w:rPr>
          <w:lang w:val="lv-LV" w:eastAsia="lv-LV"/>
        </w:rPr>
        <w:t xml:space="preserve">Līgums sagatavots latviešu valodā 2 (divos) eksemplāros uz </w:t>
      </w:r>
      <w:r w:rsidR="009B5C2D">
        <w:rPr>
          <w:lang w:val="lv-LV" w:eastAsia="lv-LV"/>
        </w:rPr>
        <w:t>4 (četrām</w:t>
      </w:r>
      <w:bookmarkStart w:id="2" w:name="_GoBack"/>
      <w:bookmarkEnd w:id="2"/>
      <w:r w:rsidRPr="00FB13F8">
        <w:rPr>
          <w:lang w:val="lv-LV" w:eastAsia="lv-LV"/>
        </w:rPr>
        <w:t>) lappusēm. Līgumam tiek pievienoti divi pielikumi:</w:t>
      </w:r>
    </w:p>
    <w:p w:rsidR="00933D84" w:rsidRPr="00FB13F8" w:rsidRDefault="00933D84" w:rsidP="00FB7D91">
      <w:pPr>
        <w:numPr>
          <w:ilvl w:val="2"/>
          <w:numId w:val="18"/>
        </w:numPr>
        <w:suppressAutoHyphens w:val="0"/>
        <w:ind w:left="1276" w:hanging="567"/>
        <w:jc w:val="both"/>
        <w:rPr>
          <w:lang w:val="lv-LV" w:eastAsia="lv-LV"/>
        </w:rPr>
      </w:pPr>
      <w:r w:rsidRPr="00FB13F8">
        <w:rPr>
          <w:lang w:val="lv-LV" w:eastAsia="lv-LV"/>
        </w:rPr>
        <w:t>finanšu piedāvājums uz _____ lapām;</w:t>
      </w:r>
    </w:p>
    <w:p w:rsidR="00933D84" w:rsidRPr="00FB13F8" w:rsidRDefault="00933D84" w:rsidP="00FB7D91">
      <w:pPr>
        <w:numPr>
          <w:ilvl w:val="2"/>
          <w:numId w:val="18"/>
        </w:numPr>
        <w:suppressAutoHyphens w:val="0"/>
        <w:ind w:left="1276" w:hanging="567"/>
        <w:jc w:val="both"/>
        <w:rPr>
          <w:lang w:val="lv-LV" w:eastAsia="lv-LV"/>
        </w:rPr>
      </w:pPr>
      <w:r w:rsidRPr="00FB13F8">
        <w:rPr>
          <w:lang w:val="lv-LV" w:eastAsia="lv-LV"/>
        </w:rPr>
        <w:t>tehniskais piedāvājums uz ____ lapām.</w:t>
      </w:r>
    </w:p>
    <w:p w:rsidR="00933D84" w:rsidRPr="00FB13F8" w:rsidRDefault="00933D84" w:rsidP="00933D84">
      <w:pPr>
        <w:suppressAutoHyphens w:val="0"/>
        <w:ind w:left="1276"/>
        <w:jc w:val="both"/>
        <w:rPr>
          <w:lang w:val="lv-LV" w:eastAsia="en-US"/>
        </w:rPr>
      </w:pPr>
    </w:p>
    <w:p w:rsidR="00933D84" w:rsidRPr="00FB13F8" w:rsidRDefault="00933D84" w:rsidP="00933D84">
      <w:pPr>
        <w:numPr>
          <w:ilvl w:val="0"/>
          <w:numId w:val="18"/>
        </w:numPr>
        <w:suppressAutoHyphens w:val="0"/>
        <w:jc w:val="center"/>
        <w:rPr>
          <w:b/>
          <w:lang w:val="lv-LV" w:eastAsia="lv-LV"/>
        </w:rPr>
      </w:pPr>
      <w:r w:rsidRPr="00FB13F8">
        <w:rPr>
          <w:b/>
          <w:lang w:val="lv-LV" w:eastAsia="lv-LV"/>
        </w:rPr>
        <w:t>Pušu rekvizīti un paraksti</w:t>
      </w:r>
    </w:p>
    <w:p w:rsidR="00933D84" w:rsidRPr="00FB13F8" w:rsidRDefault="00933D84" w:rsidP="00933D84">
      <w:pPr>
        <w:suppressAutoHyphens w:val="0"/>
        <w:jc w:val="center"/>
        <w:rPr>
          <w:b/>
          <w:lang w:val="lv-LV" w:eastAsia="lv-LV"/>
        </w:rPr>
      </w:pPr>
    </w:p>
    <w:p w:rsidR="00933D84" w:rsidRPr="00FB13F8" w:rsidRDefault="00933D84" w:rsidP="00933D84">
      <w:pPr>
        <w:suppressAutoHyphens w:val="0"/>
        <w:rPr>
          <w:lang w:val="lv-LV" w:eastAsia="lv-LV"/>
        </w:rPr>
      </w:pPr>
    </w:p>
    <w:p w:rsidR="00933D84" w:rsidRPr="00FB13F8" w:rsidRDefault="00D07FB4" w:rsidP="00933D84">
      <w:pPr>
        <w:tabs>
          <w:tab w:val="left" w:pos="4860"/>
        </w:tabs>
        <w:suppressAutoHyphens w:val="0"/>
        <w:spacing w:after="120"/>
        <w:textAlignment w:val="baseline"/>
        <w:rPr>
          <w:caps/>
          <w:lang w:val="lv-LV" w:eastAsia="en-US"/>
        </w:rPr>
      </w:pPr>
      <w:r>
        <w:rPr>
          <w:bCs/>
          <w:lang w:val="lv-LV" w:eastAsia="en-US"/>
        </w:rPr>
        <w:t>PASŪTĪTĀJ</w:t>
      </w:r>
      <w:r w:rsidR="00933D84" w:rsidRPr="00FB13F8">
        <w:rPr>
          <w:bCs/>
          <w:lang w:val="lv-LV" w:eastAsia="en-US"/>
        </w:rPr>
        <w:t>S</w:t>
      </w:r>
      <w:r w:rsidR="00933D84" w:rsidRPr="00FB13F8">
        <w:rPr>
          <w:bCs/>
          <w:lang w:val="lv-LV" w:eastAsia="en-US"/>
        </w:rPr>
        <w:tab/>
      </w:r>
      <w:r>
        <w:rPr>
          <w:caps/>
          <w:lang w:val="lv-LV" w:eastAsia="en-US"/>
        </w:rPr>
        <w:t>IZPILDĪTĀJ</w:t>
      </w:r>
      <w:r w:rsidR="00933D84" w:rsidRPr="00FB13F8">
        <w:rPr>
          <w:caps/>
          <w:lang w:val="lv-LV" w:eastAsia="en-US"/>
        </w:rPr>
        <w:t>S</w:t>
      </w:r>
    </w:p>
    <w:tbl>
      <w:tblPr>
        <w:tblW w:w="0" w:type="auto"/>
        <w:tblBorders>
          <w:top w:val="nil"/>
          <w:left w:val="nil"/>
          <w:bottom w:val="nil"/>
          <w:right w:val="nil"/>
          <w:insideH w:val="nil"/>
          <w:insideV w:val="nil"/>
        </w:tblBorders>
        <w:tblLook w:val="04A0" w:firstRow="1" w:lastRow="0" w:firstColumn="1" w:lastColumn="0" w:noHBand="0" w:noVBand="1"/>
      </w:tblPr>
      <w:tblGrid>
        <w:gridCol w:w="4522"/>
        <w:gridCol w:w="18"/>
        <w:gridCol w:w="4531"/>
      </w:tblGrid>
      <w:tr w:rsidR="004A1E71" w:rsidRPr="00FB13F8" w:rsidTr="004A1E71">
        <w:trPr>
          <w:trHeight w:val="2685"/>
        </w:trPr>
        <w:tc>
          <w:tcPr>
            <w:tcW w:w="4540" w:type="dxa"/>
            <w:gridSpan w:val="2"/>
            <w:tcBorders>
              <w:top w:val="nil"/>
              <w:left w:val="nil"/>
              <w:bottom w:val="nil"/>
              <w:right w:val="nil"/>
            </w:tcBorders>
            <w:shd w:val="clear" w:color="auto" w:fill="FFFFFF"/>
          </w:tcPr>
          <w:p w:rsidR="004A1E71" w:rsidRDefault="004A1E71" w:rsidP="004A1E71">
            <w:pPr>
              <w:pStyle w:val="Pamatteksts3"/>
              <w:numPr>
                <w:ilvl w:val="12"/>
                <w:numId w:val="0"/>
              </w:numPr>
              <w:rPr>
                <w:color w:val="000000"/>
                <w:sz w:val="22"/>
                <w:szCs w:val="22"/>
              </w:rPr>
            </w:pPr>
          </w:p>
          <w:p w:rsidR="004A1E71" w:rsidRDefault="004A1E71" w:rsidP="004A1E71">
            <w:pPr>
              <w:pStyle w:val="Pamatteksts3"/>
              <w:numPr>
                <w:ilvl w:val="12"/>
                <w:numId w:val="0"/>
              </w:numPr>
              <w:rPr>
                <w:color w:val="000000"/>
                <w:sz w:val="22"/>
                <w:szCs w:val="22"/>
              </w:rPr>
            </w:pPr>
            <w:r>
              <w:rPr>
                <w:color w:val="000000"/>
                <w:sz w:val="22"/>
                <w:szCs w:val="22"/>
              </w:rPr>
              <w:t>VSIA „Slimnīca "Ģintermuiža"”</w:t>
            </w:r>
          </w:p>
          <w:p w:rsidR="004A1E71" w:rsidRDefault="004A1E71" w:rsidP="004A1E71">
            <w:pPr>
              <w:pStyle w:val="Pamatteksts3"/>
              <w:numPr>
                <w:ilvl w:val="12"/>
                <w:numId w:val="0"/>
              </w:numPr>
              <w:rPr>
                <w:color w:val="000000"/>
                <w:sz w:val="22"/>
                <w:szCs w:val="22"/>
              </w:rPr>
            </w:pPr>
            <w:r>
              <w:rPr>
                <w:color w:val="000000"/>
                <w:sz w:val="22"/>
                <w:szCs w:val="22"/>
              </w:rPr>
              <w:t>Reģ. Nr. 40003407396</w:t>
            </w:r>
          </w:p>
          <w:p w:rsidR="004A1E71" w:rsidRPr="004A1E71" w:rsidRDefault="004A1E71" w:rsidP="004A1E71">
            <w:pPr>
              <w:numPr>
                <w:ilvl w:val="12"/>
                <w:numId w:val="0"/>
              </w:numPr>
              <w:rPr>
                <w:color w:val="000000"/>
                <w:sz w:val="22"/>
                <w:szCs w:val="22"/>
                <w:lang w:val="lv-LV"/>
              </w:rPr>
            </w:pPr>
            <w:r w:rsidRPr="004A1E71">
              <w:rPr>
                <w:color w:val="000000"/>
                <w:sz w:val="22"/>
                <w:szCs w:val="22"/>
                <w:lang w:val="lv-LV"/>
              </w:rPr>
              <w:t>Adrese – Filozofu 69, Jelgava, LV-3008</w:t>
            </w:r>
          </w:p>
          <w:p w:rsidR="004A1E71" w:rsidRPr="004A1E71" w:rsidRDefault="004A1E71" w:rsidP="004A1E71">
            <w:pPr>
              <w:numPr>
                <w:ilvl w:val="12"/>
                <w:numId w:val="0"/>
              </w:numPr>
              <w:rPr>
                <w:color w:val="000000"/>
                <w:sz w:val="22"/>
                <w:szCs w:val="22"/>
                <w:lang w:val="lv-LV"/>
              </w:rPr>
            </w:pPr>
            <w:r w:rsidRPr="004A1E71">
              <w:rPr>
                <w:color w:val="000000"/>
                <w:sz w:val="22"/>
                <w:szCs w:val="22"/>
                <w:lang w:val="lv-LV"/>
              </w:rPr>
              <w:t>Bankas rekvizīti – Valsts kase</w:t>
            </w:r>
          </w:p>
          <w:p w:rsidR="004A1E71" w:rsidRPr="004A1E71" w:rsidRDefault="004A1E71" w:rsidP="004A1E71">
            <w:pPr>
              <w:numPr>
                <w:ilvl w:val="12"/>
                <w:numId w:val="0"/>
              </w:numPr>
              <w:rPr>
                <w:color w:val="000000"/>
                <w:sz w:val="22"/>
                <w:szCs w:val="22"/>
                <w:lang w:val="lv-LV"/>
              </w:rPr>
            </w:pPr>
            <w:r w:rsidRPr="004A1E71">
              <w:rPr>
                <w:color w:val="000000"/>
                <w:sz w:val="22"/>
                <w:szCs w:val="22"/>
                <w:lang w:val="lv-LV"/>
              </w:rPr>
              <w:t>konts: LV77TREL9290 5600 00000</w:t>
            </w:r>
          </w:p>
          <w:p w:rsidR="004A1E71" w:rsidRPr="004A1E71" w:rsidRDefault="004A1E71" w:rsidP="004A1E71">
            <w:pPr>
              <w:numPr>
                <w:ilvl w:val="12"/>
                <w:numId w:val="0"/>
              </w:numPr>
              <w:rPr>
                <w:color w:val="000000"/>
                <w:sz w:val="22"/>
                <w:szCs w:val="22"/>
                <w:lang w:val="lv-LV"/>
              </w:rPr>
            </w:pPr>
            <w:r w:rsidRPr="004A1E71">
              <w:rPr>
                <w:color w:val="000000"/>
                <w:sz w:val="22"/>
                <w:szCs w:val="22"/>
                <w:lang w:val="lv-LV"/>
              </w:rPr>
              <w:t>kods: TRELLV22</w:t>
            </w:r>
          </w:p>
          <w:p w:rsidR="004A1E71" w:rsidRPr="004A1E71" w:rsidRDefault="004A1E71" w:rsidP="004A1E71">
            <w:pPr>
              <w:numPr>
                <w:ilvl w:val="12"/>
                <w:numId w:val="0"/>
              </w:numPr>
              <w:rPr>
                <w:b/>
                <w:color w:val="000000"/>
                <w:sz w:val="22"/>
                <w:szCs w:val="22"/>
                <w:lang w:val="lv-LV"/>
              </w:rPr>
            </w:pPr>
          </w:p>
        </w:tc>
        <w:tc>
          <w:tcPr>
            <w:tcW w:w="4531" w:type="dxa"/>
            <w:tcBorders>
              <w:top w:val="nil"/>
              <w:left w:val="nil"/>
              <w:bottom w:val="nil"/>
              <w:right w:val="nil"/>
            </w:tcBorders>
            <w:shd w:val="clear" w:color="auto" w:fill="FFFFFF"/>
          </w:tcPr>
          <w:p w:rsidR="004A1E71" w:rsidRPr="00FB13F8" w:rsidRDefault="004A1E71" w:rsidP="004A1E71">
            <w:pPr>
              <w:tabs>
                <w:tab w:val="left" w:pos="4536"/>
              </w:tabs>
              <w:suppressAutoHyphens w:val="0"/>
              <w:textAlignment w:val="baseline"/>
              <w:rPr>
                <w:b/>
                <w:bCs/>
                <w:lang w:val="lv-LV" w:eastAsia="en-US"/>
              </w:rPr>
            </w:pPr>
            <w:r w:rsidRPr="00FB13F8">
              <w:rPr>
                <w:b/>
                <w:bCs/>
                <w:lang w:val="lv-LV" w:eastAsia="en-US"/>
              </w:rPr>
              <w:t>____ „__________________”</w:t>
            </w:r>
          </w:p>
          <w:p w:rsidR="004A1E71" w:rsidRPr="00FB13F8" w:rsidRDefault="004A1E71" w:rsidP="004A1E71">
            <w:pPr>
              <w:tabs>
                <w:tab w:val="left" w:pos="4536"/>
              </w:tabs>
              <w:suppressAutoHyphens w:val="0"/>
              <w:textAlignment w:val="baseline"/>
              <w:rPr>
                <w:bCs/>
                <w:lang w:val="lv-LV" w:eastAsia="en-US"/>
              </w:rPr>
            </w:pPr>
            <w:r w:rsidRPr="00FB13F8">
              <w:rPr>
                <w:bCs/>
                <w:lang w:val="lv-LV" w:eastAsia="en-US"/>
              </w:rPr>
              <w:t xml:space="preserve">Adrese: </w:t>
            </w:r>
          </w:p>
          <w:p w:rsidR="004A1E71" w:rsidRPr="00FB13F8" w:rsidRDefault="004A1E71" w:rsidP="004A1E71">
            <w:pPr>
              <w:tabs>
                <w:tab w:val="left" w:pos="4536"/>
              </w:tabs>
              <w:suppressAutoHyphens w:val="0"/>
              <w:textAlignment w:val="baseline"/>
              <w:rPr>
                <w:bCs/>
                <w:lang w:val="lv-LV" w:eastAsia="en-US"/>
              </w:rPr>
            </w:pPr>
            <w:r w:rsidRPr="00FB13F8">
              <w:rPr>
                <w:bCs/>
                <w:lang w:val="lv-LV" w:eastAsia="en-US"/>
              </w:rPr>
              <w:t xml:space="preserve">reģ. Nr. </w:t>
            </w:r>
          </w:p>
          <w:p w:rsidR="004A1E71" w:rsidRPr="00FB13F8" w:rsidRDefault="004A1E71" w:rsidP="004A1E71">
            <w:pPr>
              <w:tabs>
                <w:tab w:val="left" w:pos="4536"/>
              </w:tabs>
              <w:suppressAutoHyphens w:val="0"/>
              <w:textAlignment w:val="baseline"/>
              <w:rPr>
                <w:bCs/>
                <w:lang w:val="lv-LV" w:eastAsia="en-US"/>
              </w:rPr>
            </w:pPr>
            <w:r w:rsidRPr="00FB13F8">
              <w:rPr>
                <w:bCs/>
                <w:lang w:val="lv-LV" w:eastAsia="en-US"/>
              </w:rPr>
              <w:t>e-pasts:</w:t>
            </w:r>
          </w:p>
          <w:p w:rsidR="004A1E71" w:rsidRPr="00FB13F8" w:rsidRDefault="004A1E71" w:rsidP="004A1E71">
            <w:pPr>
              <w:tabs>
                <w:tab w:val="left" w:pos="4536"/>
              </w:tabs>
              <w:suppressAutoHyphens w:val="0"/>
              <w:textAlignment w:val="baseline"/>
              <w:rPr>
                <w:bCs/>
                <w:lang w:val="lv-LV" w:eastAsia="en-US"/>
              </w:rPr>
            </w:pPr>
            <w:r w:rsidRPr="00FB13F8">
              <w:rPr>
                <w:bCs/>
                <w:lang w:val="lv-LV" w:eastAsia="en-US"/>
              </w:rPr>
              <w:t xml:space="preserve">Banka: </w:t>
            </w:r>
          </w:p>
          <w:p w:rsidR="004A1E71" w:rsidRPr="00FB13F8" w:rsidRDefault="004A1E71" w:rsidP="004A1E71">
            <w:pPr>
              <w:tabs>
                <w:tab w:val="left" w:pos="4536"/>
              </w:tabs>
              <w:suppressAutoHyphens w:val="0"/>
              <w:textAlignment w:val="baseline"/>
              <w:rPr>
                <w:bCs/>
                <w:lang w:val="lv-LV" w:eastAsia="en-US"/>
              </w:rPr>
            </w:pPr>
            <w:r w:rsidRPr="00FB13F8">
              <w:rPr>
                <w:bCs/>
                <w:lang w:val="lv-LV" w:eastAsia="en-US"/>
              </w:rPr>
              <w:t xml:space="preserve">Kods </w:t>
            </w:r>
          </w:p>
          <w:p w:rsidR="004A1E71" w:rsidRPr="00FB13F8" w:rsidRDefault="004A1E71" w:rsidP="004A1E71">
            <w:pPr>
              <w:tabs>
                <w:tab w:val="left" w:pos="4536"/>
              </w:tabs>
              <w:suppressAutoHyphens w:val="0"/>
              <w:textAlignment w:val="baseline"/>
              <w:rPr>
                <w:bCs/>
                <w:lang w:val="lv-LV" w:eastAsia="en-US"/>
              </w:rPr>
            </w:pPr>
            <w:r w:rsidRPr="00FB13F8">
              <w:rPr>
                <w:bCs/>
                <w:lang w:val="lv-LV" w:eastAsia="en-US"/>
              </w:rPr>
              <w:t>Konts</w:t>
            </w:r>
          </w:p>
        </w:tc>
      </w:tr>
      <w:tr w:rsidR="004A1E71" w:rsidRPr="00933D84" w:rsidTr="004A1E71">
        <w:tc>
          <w:tcPr>
            <w:tcW w:w="4522" w:type="dxa"/>
            <w:tcBorders>
              <w:top w:val="nil"/>
              <w:left w:val="nil"/>
              <w:bottom w:val="nil"/>
              <w:right w:val="nil"/>
            </w:tcBorders>
            <w:shd w:val="clear" w:color="auto" w:fill="FFFFFF"/>
          </w:tcPr>
          <w:p w:rsidR="004A1E71" w:rsidRPr="00FB13F8" w:rsidRDefault="004A1E71" w:rsidP="004A1E71">
            <w:pPr>
              <w:suppressAutoHyphens w:val="0"/>
              <w:jc w:val="both"/>
              <w:rPr>
                <w:lang w:val="lv-LV" w:eastAsia="lv-LV"/>
              </w:rPr>
            </w:pPr>
            <w:r>
              <w:rPr>
                <w:lang w:val="lv-LV" w:eastAsia="lv-LV"/>
              </w:rPr>
              <w:t>Valdes loceklis</w:t>
            </w:r>
          </w:p>
          <w:p w:rsidR="004A1E71" w:rsidRPr="00FB13F8" w:rsidRDefault="004A1E71" w:rsidP="004A1E71">
            <w:pPr>
              <w:suppressAutoHyphens w:val="0"/>
              <w:jc w:val="both"/>
              <w:rPr>
                <w:lang w:val="lv-LV" w:eastAsia="lv-LV"/>
              </w:rPr>
            </w:pPr>
          </w:p>
          <w:p w:rsidR="004A1E71" w:rsidRPr="00FB13F8" w:rsidRDefault="004A1E71" w:rsidP="004A1E71">
            <w:pPr>
              <w:suppressAutoHyphens w:val="0"/>
              <w:jc w:val="both"/>
              <w:rPr>
                <w:lang w:val="lv-LV" w:eastAsia="lv-LV"/>
              </w:rPr>
            </w:pPr>
          </w:p>
          <w:p w:rsidR="004A1E71" w:rsidRPr="00FB13F8" w:rsidRDefault="004A1E71" w:rsidP="004A1E71">
            <w:pPr>
              <w:suppressAutoHyphens w:val="0"/>
              <w:jc w:val="both"/>
              <w:rPr>
                <w:lang w:val="lv-LV" w:eastAsia="lv-LV"/>
              </w:rPr>
            </w:pPr>
            <w:r w:rsidRPr="00FB13F8">
              <w:rPr>
                <w:lang w:val="lv-LV" w:eastAsia="lv-LV"/>
              </w:rPr>
              <w:t>__________________________________</w:t>
            </w:r>
          </w:p>
          <w:p w:rsidR="004A1E71" w:rsidRPr="00FB13F8" w:rsidRDefault="004A1E71" w:rsidP="004A1E71">
            <w:pPr>
              <w:suppressAutoHyphens w:val="0"/>
              <w:jc w:val="center"/>
              <w:rPr>
                <w:b/>
                <w:lang w:val="lv-LV" w:eastAsia="lv-LV"/>
              </w:rPr>
            </w:pPr>
          </w:p>
        </w:tc>
        <w:tc>
          <w:tcPr>
            <w:tcW w:w="4549" w:type="dxa"/>
            <w:gridSpan w:val="2"/>
            <w:tcBorders>
              <w:top w:val="nil"/>
              <w:left w:val="nil"/>
              <w:bottom w:val="nil"/>
              <w:right w:val="nil"/>
            </w:tcBorders>
            <w:shd w:val="clear" w:color="auto" w:fill="FFFFFF"/>
          </w:tcPr>
          <w:p w:rsidR="004A1E71" w:rsidRPr="00FB13F8" w:rsidRDefault="004A1E71" w:rsidP="004A1E71">
            <w:pPr>
              <w:suppressAutoHyphens w:val="0"/>
              <w:jc w:val="both"/>
              <w:rPr>
                <w:lang w:val="lv-LV" w:eastAsia="lv-LV"/>
              </w:rPr>
            </w:pPr>
            <w:r w:rsidRPr="00FB13F8">
              <w:rPr>
                <w:lang w:val="lv-LV" w:eastAsia="lv-LV"/>
              </w:rPr>
              <w:t>Amats</w:t>
            </w:r>
          </w:p>
          <w:p w:rsidR="004A1E71" w:rsidRPr="00FB13F8" w:rsidRDefault="004A1E71" w:rsidP="004A1E71">
            <w:pPr>
              <w:suppressAutoHyphens w:val="0"/>
              <w:jc w:val="both"/>
              <w:rPr>
                <w:lang w:val="lv-LV" w:eastAsia="lv-LV"/>
              </w:rPr>
            </w:pPr>
          </w:p>
          <w:p w:rsidR="004A1E71" w:rsidRPr="00FB13F8" w:rsidRDefault="004A1E71" w:rsidP="004A1E71">
            <w:pPr>
              <w:suppressAutoHyphens w:val="0"/>
              <w:jc w:val="both"/>
              <w:rPr>
                <w:lang w:val="lv-LV" w:eastAsia="lv-LV"/>
              </w:rPr>
            </w:pPr>
          </w:p>
          <w:p w:rsidR="004A1E71" w:rsidRPr="00FB13F8" w:rsidRDefault="004A1E71" w:rsidP="004A1E71">
            <w:pPr>
              <w:suppressAutoHyphens w:val="0"/>
              <w:jc w:val="both"/>
              <w:rPr>
                <w:lang w:val="lv-LV" w:eastAsia="lv-LV"/>
              </w:rPr>
            </w:pPr>
            <w:r w:rsidRPr="00FB13F8">
              <w:rPr>
                <w:lang w:val="lv-LV" w:eastAsia="lv-LV"/>
              </w:rPr>
              <w:t>__________________________________</w:t>
            </w:r>
          </w:p>
          <w:p w:rsidR="004A1E71" w:rsidRPr="00933D84" w:rsidRDefault="004A1E71" w:rsidP="004A1E71">
            <w:pPr>
              <w:suppressAutoHyphens w:val="0"/>
              <w:jc w:val="center"/>
              <w:rPr>
                <w:lang w:val="lv-LV" w:eastAsia="lv-LV"/>
              </w:rPr>
            </w:pPr>
            <w:r w:rsidRPr="00FB13F8">
              <w:rPr>
                <w:lang w:val="lv-LV" w:eastAsia="lv-LV"/>
              </w:rPr>
              <w:t>Vārds, uzvārds</w:t>
            </w:r>
          </w:p>
          <w:p w:rsidR="004A1E71" w:rsidRPr="00933D84" w:rsidRDefault="004A1E71" w:rsidP="004A1E71">
            <w:pPr>
              <w:suppressAutoHyphens w:val="0"/>
              <w:jc w:val="both"/>
              <w:rPr>
                <w:b/>
                <w:lang w:val="lv-LV" w:eastAsia="lv-LV"/>
              </w:rPr>
            </w:pPr>
          </w:p>
        </w:tc>
      </w:tr>
    </w:tbl>
    <w:p w:rsidR="00933D84" w:rsidRPr="00BC2CCC" w:rsidRDefault="00933D84" w:rsidP="00325880">
      <w:pPr>
        <w:jc w:val="center"/>
        <w:rPr>
          <w:lang w:val="lv-LV"/>
        </w:rPr>
      </w:pPr>
    </w:p>
    <w:sectPr w:rsidR="00933D84" w:rsidRPr="00BC2CCC" w:rsidSect="004D0BDC">
      <w:pgSz w:w="11906" w:h="16838"/>
      <w:pgMar w:top="85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Virsrakst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9"/>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9426DC26"/>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E9442B"/>
    <w:multiLevelType w:val="multilevel"/>
    <w:tmpl w:val="8414545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F944935"/>
    <w:multiLevelType w:val="multilevel"/>
    <w:tmpl w:val="D8F26A26"/>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862" w:hanging="720"/>
      </w:pPr>
      <w:rPr>
        <w:rFonts w:hint="default"/>
        <w:sz w:val="24"/>
        <w:szCs w:val="24"/>
      </w:rPr>
    </w:lvl>
    <w:lvl w:ilvl="3">
      <w:start w:val="1"/>
      <w:numFmt w:val="decimal"/>
      <w:lvlText w:val="%1.%2.%3.%4."/>
      <w:lvlJc w:val="left"/>
      <w:pPr>
        <w:ind w:left="862"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3A53A8"/>
    <w:multiLevelType w:val="multilevel"/>
    <w:tmpl w:val="430A2304"/>
    <w:lvl w:ilvl="0">
      <w:start w:val="1"/>
      <w:numFmt w:val="decimal"/>
      <w:lvlText w:val="%1."/>
      <w:lvlJc w:val="left"/>
      <w:pPr>
        <w:ind w:left="900" w:hanging="900"/>
      </w:pPr>
      <w:rPr>
        <w:rFonts w:hint="default"/>
      </w:rPr>
    </w:lvl>
    <w:lvl w:ilvl="1">
      <w:start w:val="5"/>
      <w:numFmt w:val="decimal"/>
      <w:lvlText w:val="%1.%2."/>
      <w:lvlJc w:val="left"/>
      <w:pPr>
        <w:ind w:left="1170" w:hanging="900"/>
      </w:pPr>
      <w:rPr>
        <w:rFonts w:hint="default"/>
      </w:rPr>
    </w:lvl>
    <w:lvl w:ilvl="2">
      <w:start w:val="1"/>
      <w:numFmt w:val="decimal"/>
      <w:lvlText w:val="%1.%2.%3."/>
      <w:lvlJc w:val="left"/>
      <w:pPr>
        <w:ind w:left="1440" w:hanging="900"/>
      </w:pPr>
      <w:rPr>
        <w:rFonts w:hint="default"/>
      </w:rPr>
    </w:lvl>
    <w:lvl w:ilvl="3">
      <w:start w:val="1"/>
      <w:numFmt w:val="decimal"/>
      <w:lvlText w:val="%1.%2.%3.%4."/>
      <w:lvlJc w:val="left"/>
      <w:pPr>
        <w:ind w:left="1710" w:hanging="90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2B77293E"/>
    <w:multiLevelType w:val="hybridMultilevel"/>
    <w:tmpl w:val="63F89784"/>
    <w:lvl w:ilvl="0" w:tplc="4DE0F396">
      <w:start w:val="1"/>
      <w:numFmt w:val="lowerLetter"/>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2FA20824"/>
    <w:multiLevelType w:val="hybridMultilevel"/>
    <w:tmpl w:val="EAD6A8D0"/>
    <w:lvl w:ilvl="0" w:tplc="DB3C44FC">
      <w:start w:val="5"/>
      <w:numFmt w:val="decimal"/>
      <w:lvlText w:val="1.%1."/>
      <w:lvlJc w:val="left"/>
      <w:pPr>
        <w:ind w:left="2160" w:hanging="360"/>
      </w:pPr>
      <w:rPr>
        <w:rFonts w:hint="default"/>
        <w:b/>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15:restartNumberingAfterBreak="0">
    <w:nsid w:val="36551F81"/>
    <w:multiLevelType w:val="multilevel"/>
    <w:tmpl w:val="79C4DF88"/>
    <w:lvl w:ilvl="0">
      <w:start w:val="7"/>
      <w:numFmt w:val="decimal"/>
      <w:lvlText w:val="%1."/>
      <w:lvlJc w:val="left"/>
      <w:pPr>
        <w:ind w:left="360" w:hanging="360"/>
      </w:pPr>
      <w:rPr>
        <w:b/>
      </w:rPr>
    </w:lvl>
    <w:lvl w:ilvl="1">
      <w:start w:val="3"/>
      <w:numFmt w:val="decimal"/>
      <w:lvlText w:val="%1.%2."/>
      <w:lvlJc w:val="left"/>
      <w:pPr>
        <w:ind w:left="928" w:hanging="360"/>
      </w:pPr>
      <w:rPr>
        <w:b w:val="0"/>
      </w:rPr>
    </w:lvl>
    <w:lvl w:ilvl="2">
      <w:start w:val="1"/>
      <w:numFmt w:val="decimal"/>
      <w:lvlText w:val="%1.%2.%3."/>
      <w:lvlJc w:val="left"/>
      <w:pPr>
        <w:ind w:left="2564" w:hanging="720"/>
      </w:pPr>
      <w:rPr>
        <w:b w:val="0"/>
      </w:r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1" w15:restartNumberingAfterBreak="0">
    <w:nsid w:val="3DC6149C"/>
    <w:multiLevelType w:val="multilevel"/>
    <w:tmpl w:val="B9EC0378"/>
    <w:lvl w:ilvl="0">
      <w:start w:val="2"/>
      <w:numFmt w:val="decimal"/>
      <w:lvlText w:val="%1."/>
      <w:lvlJc w:val="left"/>
      <w:pPr>
        <w:ind w:left="360" w:hanging="360"/>
      </w:pPr>
      <w:rPr>
        <w:b/>
      </w:rPr>
    </w:lvl>
    <w:lvl w:ilvl="1">
      <w:start w:val="1"/>
      <w:numFmt w:val="decimal"/>
      <w:lvlText w:val="%1.%2."/>
      <w:lvlJc w:val="left"/>
      <w:pPr>
        <w:ind w:left="928" w:hanging="360"/>
      </w:pPr>
      <w:rPr>
        <w:b w:val="0"/>
      </w:rPr>
    </w:lvl>
    <w:lvl w:ilvl="2">
      <w:start w:val="1"/>
      <w:numFmt w:val="decimal"/>
      <w:lvlText w:val="%1.%2.%3."/>
      <w:lvlJc w:val="left"/>
      <w:pPr>
        <w:ind w:left="2564" w:hanging="720"/>
      </w:pPr>
      <w:rPr>
        <w:b w:val="0"/>
      </w:r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2" w15:restartNumberingAfterBreak="0">
    <w:nsid w:val="574006BA"/>
    <w:multiLevelType w:val="multilevel"/>
    <w:tmpl w:val="814A8DB2"/>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5E7B4D5B"/>
    <w:multiLevelType w:val="multilevel"/>
    <w:tmpl w:val="DD3844B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6954030"/>
    <w:multiLevelType w:val="multilevel"/>
    <w:tmpl w:val="6A7A2178"/>
    <w:lvl w:ilvl="0">
      <w:start w:val="8"/>
      <w:numFmt w:val="decimal"/>
      <w:lvlText w:val="%1."/>
      <w:lvlJc w:val="left"/>
      <w:pPr>
        <w:ind w:left="550" w:hanging="550"/>
      </w:pPr>
      <w:rPr>
        <w:rFonts w:hint="default"/>
      </w:rPr>
    </w:lvl>
    <w:lvl w:ilvl="1">
      <w:start w:val="1"/>
      <w:numFmt w:val="decimal"/>
      <w:lvlText w:val="%1.%2."/>
      <w:lvlJc w:val="left"/>
      <w:pPr>
        <w:ind w:left="1085" w:hanging="550"/>
      </w:pPr>
      <w:rPr>
        <w:rFonts w:hint="default"/>
      </w:rPr>
    </w:lvl>
    <w:lvl w:ilvl="2">
      <w:start w:val="2"/>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15" w15:restartNumberingAfterBreak="0">
    <w:nsid w:val="6B7008C4"/>
    <w:multiLevelType w:val="hybridMultilevel"/>
    <w:tmpl w:val="0AC2EF3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6" w15:restartNumberingAfterBreak="0">
    <w:nsid w:val="6D2B6345"/>
    <w:multiLevelType w:val="multilevel"/>
    <w:tmpl w:val="00000003"/>
    <w:lvl w:ilvl="0">
      <w:start w:val="9"/>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7" w15:restartNumberingAfterBreak="0">
    <w:nsid w:val="75841B55"/>
    <w:multiLevelType w:val="multilevel"/>
    <w:tmpl w:val="81F62F3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9D10C3F"/>
    <w:multiLevelType w:val="hybridMultilevel"/>
    <w:tmpl w:val="616E1B3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9" w15:restartNumberingAfterBreak="0">
    <w:nsid w:val="7D031EA0"/>
    <w:multiLevelType w:val="multilevel"/>
    <w:tmpl w:val="2724D68E"/>
    <w:lvl w:ilvl="0">
      <w:start w:val="1"/>
      <w:numFmt w:val="decimal"/>
      <w:lvlText w:val="%1."/>
      <w:lvlJc w:val="left"/>
      <w:pPr>
        <w:tabs>
          <w:tab w:val="num" w:pos="716"/>
        </w:tabs>
        <w:ind w:left="716" w:hanging="432"/>
      </w:pPr>
      <w:rPr>
        <w:rFonts w:ascii="Times New Roman" w:hAnsi="Times New Roman" w:hint="default"/>
      </w:rPr>
    </w:lvl>
    <w:lvl w:ilvl="1">
      <w:start w:val="1"/>
      <w:numFmt w:val="decimal"/>
      <w:lvlText w:val="%1.%2."/>
      <w:lvlJc w:val="left"/>
      <w:pPr>
        <w:tabs>
          <w:tab w:val="num" w:pos="860"/>
        </w:tabs>
        <w:ind w:left="860" w:hanging="576"/>
      </w:pPr>
      <w:rPr>
        <w:rFonts w:hint="default"/>
        <w:b/>
        <w:color w:val="auto"/>
        <w:sz w:val="24"/>
        <w:szCs w:val="24"/>
      </w:rPr>
    </w:lvl>
    <w:lvl w:ilvl="2">
      <w:start w:val="1"/>
      <w:numFmt w:val="decimal"/>
      <w:lvlText w:val="%1.%2.%3."/>
      <w:lvlJc w:val="left"/>
      <w:pPr>
        <w:tabs>
          <w:tab w:val="num" w:pos="1288"/>
        </w:tabs>
        <w:ind w:left="1288" w:hanging="72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444"/>
        </w:tabs>
        <w:ind w:left="2228" w:hanging="864"/>
      </w:pPr>
      <w:rPr>
        <w:rFonts w:hint="default"/>
        <w:b w:val="0"/>
        <w:sz w:val="24"/>
        <w:szCs w:val="24"/>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8420"/>
        </w:tabs>
        <w:ind w:left="842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num w:numId="1">
    <w:abstractNumId w:val="0"/>
  </w:num>
  <w:num w:numId="2">
    <w:abstractNumId w:val="2"/>
  </w:num>
  <w:num w:numId="3">
    <w:abstractNumId w:val="4"/>
  </w:num>
  <w:num w:numId="4">
    <w:abstractNumId w:val="17"/>
  </w:num>
  <w:num w:numId="5">
    <w:abstractNumId w:val="8"/>
  </w:num>
  <w:num w:numId="6">
    <w:abstractNumId w:val="7"/>
  </w:num>
  <w:num w:numId="7">
    <w:abstractNumId w:val="5"/>
  </w:num>
  <w:num w:numId="8">
    <w:abstractNumId w:val="18"/>
  </w:num>
  <w:num w:numId="9">
    <w:abstractNumId w:val="15"/>
  </w:num>
  <w:num w:numId="10">
    <w:abstractNumId w:val="9"/>
  </w:num>
  <w:num w:numId="11">
    <w:abstractNumId w:val="16"/>
  </w:num>
  <w:num w:numId="12">
    <w:abstractNumId w:val="6"/>
  </w:num>
  <w:num w:numId="13">
    <w:abstractNumId w:val="1"/>
  </w:num>
  <w:num w:numId="14">
    <w:abstractNumId w:val="3"/>
  </w:num>
  <w:num w:numId="15">
    <w:abstractNumId w:val="13"/>
  </w:num>
  <w:num w:numId="16">
    <w:abstractNumId w:val="12"/>
  </w:num>
  <w:num w:numId="17">
    <w:abstractNumId w:val="11"/>
  </w:num>
  <w:num w:numId="18">
    <w:abstractNumId w:val="10"/>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5C"/>
    <w:rsid w:val="00031E5C"/>
    <w:rsid w:val="00093139"/>
    <w:rsid w:val="000F14F6"/>
    <w:rsid w:val="001067A7"/>
    <w:rsid w:val="001610F3"/>
    <w:rsid w:val="001B7A3D"/>
    <w:rsid w:val="001C5BF9"/>
    <w:rsid w:val="00237F9C"/>
    <w:rsid w:val="0025538C"/>
    <w:rsid w:val="00277C74"/>
    <w:rsid w:val="00325880"/>
    <w:rsid w:val="003327A2"/>
    <w:rsid w:val="00333905"/>
    <w:rsid w:val="00366A30"/>
    <w:rsid w:val="00400BC6"/>
    <w:rsid w:val="00406651"/>
    <w:rsid w:val="00440DF5"/>
    <w:rsid w:val="004907D6"/>
    <w:rsid w:val="004A1E71"/>
    <w:rsid w:val="004D0BDC"/>
    <w:rsid w:val="005A0106"/>
    <w:rsid w:val="005E3697"/>
    <w:rsid w:val="00632735"/>
    <w:rsid w:val="00672CD0"/>
    <w:rsid w:val="006746DC"/>
    <w:rsid w:val="007635F0"/>
    <w:rsid w:val="007B6716"/>
    <w:rsid w:val="00801F98"/>
    <w:rsid w:val="00834D92"/>
    <w:rsid w:val="00851C98"/>
    <w:rsid w:val="00880C3B"/>
    <w:rsid w:val="00887C03"/>
    <w:rsid w:val="008C4F64"/>
    <w:rsid w:val="008E0B4E"/>
    <w:rsid w:val="00910D8F"/>
    <w:rsid w:val="00912B40"/>
    <w:rsid w:val="00933D84"/>
    <w:rsid w:val="00955490"/>
    <w:rsid w:val="009B5C2D"/>
    <w:rsid w:val="00A36F80"/>
    <w:rsid w:val="00B40427"/>
    <w:rsid w:val="00B42BCA"/>
    <w:rsid w:val="00B47D3A"/>
    <w:rsid w:val="00B67607"/>
    <w:rsid w:val="00BC2B4D"/>
    <w:rsid w:val="00BC2CCC"/>
    <w:rsid w:val="00BC4FD9"/>
    <w:rsid w:val="00BC74A5"/>
    <w:rsid w:val="00C852A8"/>
    <w:rsid w:val="00CA6DB1"/>
    <w:rsid w:val="00D06FBF"/>
    <w:rsid w:val="00D079D7"/>
    <w:rsid w:val="00D07FB4"/>
    <w:rsid w:val="00D60DE5"/>
    <w:rsid w:val="00D8098F"/>
    <w:rsid w:val="00E16E37"/>
    <w:rsid w:val="00E6536F"/>
    <w:rsid w:val="00E97EDC"/>
    <w:rsid w:val="00F051E9"/>
    <w:rsid w:val="00F17D10"/>
    <w:rsid w:val="00F23932"/>
    <w:rsid w:val="00F26E03"/>
    <w:rsid w:val="00F4291B"/>
    <w:rsid w:val="00F8578E"/>
    <w:rsid w:val="00FB13F8"/>
    <w:rsid w:val="00FB7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A78EA10-16EE-416E-8A7E-806740DF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1E5C"/>
    <w:pPr>
      <w:suppressAutoHyphens/>
      <w:spacing w:line="240" w:lineRule="auto"/>
    </w:pPr>
    <w:rPr>
      <w:rFonts w:eastAsia="Times New Roman" w:cs="Times New Roman"/>
      <w:sz w:val="24"/>
      <w:szCs w:val="24"/>
      <w:lang w:val="ru-RU" w:eastAsia="ar-SA"/>
    </w:rPr>
  </w:style>
  <w:style w:type="paragraph" w:styleId="Virsraksts1">
    <w:name w:val="heading 1"/>
    <w:basedOn w:val="Parasts"/>
    <w:next w:val="Parasts"/>
    <w:link w:val="Virsraksts1Rakstz"/>
    <w:uiPriority w:val="99"/>
    <w:qFormat/>
    <w:rsid w:val="00031E5C"/>
    <w:pPr>
      <w:keepNext/>
      <w:numPr>
        <w:numId w:val="1"/>
      </w:numPr>
      <w:jc w:val="center"/>
      <w:outlineLvl w:val="0"/>
    </w:pPr>
    <w:rPr>
      <w:rFonts w:eastAsia="Calibri"/>
      <w:b/>
      <w:bCs/>
      <w:sz w:val="20"/>
      <w:szCs w:val="20"/>
      <w:lang w:val="lv-LV"/>
    </w:rPr>
  </w:style>
  <w:style w:type="paragraph" w:styleId="Virsraksts2">
    <w:name w:val="heading 2"/>
    <w:basedOn w:val="Parasts"/>
    <w:next w:val="Parasts"/>
    <w:link w:val="Virsraksts2Rakstz"/>
    <w:qFormat/>
    <w:rsid w:val="00031E5C"/>
    <w:pPr>
      <w:keepNext/>
      <w:numPr>
        <w:ilvl w:val="1"/>
        <w:numId w:val="1"/>
      </w:numPr>
      <w:spacing w:before="240" w:after="60"/>
      <w:outlineLvl w:val="1"/>
    </w:pPr>
    <w:rPr>
      <w:rFonts w:ascii="Arial" w:eastAsia="Calibri" w:hAnsi="Arial" w:cs="Arial"/>
      <w:b/>
      <w:bCs/>
      <w:i/>
      <w:iCs/>
      <w:sz w:val="28"/>
      <w:szCs w:val="28"/>
    </w:rPr>
  </w:style>
  <w:style w:type="paragraph" w:styleId="Virsraksts3">
    <w:name w:val="heading 3"/>
    <w:basedOn w:val="Parasts"/>
    <w:next w:val="Parasts"/>
    <w:link w:val="Virsraksts3Rakstz"/>
    <w:qFormat/>
    <w:rsid w:val="00031E5C"/>
    <w:pPr>
      <w:keepNext/>
      <w:numPr>
        <w:ilvl w:val="2"/>
        <w:numId w:val="1"/>
      </w:numPr>
      <w:spacing w:before="240" w:after="60"/>
      <w:outlineLvl w:val="2"/>
    </w:pPr>
    <w:rPr>
      <w:rFonts w:ascii="Arial" w:eastAsia="Calibri" w:hAnsi="Arial" w:cs="Arial"/>
      <w:b/>
      <w:bCs/>
      <w:sz w:val="26"/>
      <w:szCs w:val="26"/>
    </w:rPr>
  </w:style>
  <w:style w:type="paragraph" w:styleId="Virsraksts4">
    <w:name w:val="heading 4"/>
    <w:basedOn w:val="Parasts"/>
    <w:next w:val="Parasts"/>
    <w:link w:val="Virsraksts4Rakstz"/>
    <w:qFormat/>
    <w:rsid w:val="00632735"/>
    <w:pPr>
      <w:keepNext/>
      <w:tabs>
        <w:tab w:val="num" w:pos="2444"/>
      </w:tabs>
      <w:suppressAutoHyphens w:val="0"/>
      <w:spacing w:before="240" w:after="60"/>
      <w:ind w:left="2228" w:hanging="864"/>
      <w:outlineLvl w:val="3"/>
    </w:pPr>
    <w:rPr>
      <w:b/>
      <w:bCs/>
      <w:sz w:val="28"/>
      <w:szCs w:val="28"/>
      <w:lang w:val="en-GB" w:eastAsia="x-none"/>
    </w:rPr>
  </w:style>
  <w:style w:type="paragraph" w:styleId="Virsraksts5">
    <w:name w:val="heading 5"/>
    <w:basedOn w:val="Parasts"/>
    <w:next w:val="Parasts"/>
    <w:link w:val="Virsraksts5Rakstz"/>
    <w:qFormat/>
    <w:rsid w:val="00031E5C"/>
    <w:pPr>
      <w:numPr>
        <w:ilvl w:val="4"/>
        <w:numId w:val="1"/>
      </w:numPr>
      <w:spacing w:before="240" w:after="60"/>
      <w:outlineLvl w:val="4"/>
    </w:pPr>
    <w:rPr>
      <w:rFonts w:eastAsia="Calibri"/>
      <w:b/>
      <w:bCs/>
      <w:i/>
      <w:iCs/>
      <w:sz w:val="26"/>
      <w:szCs w:val="26"/>
      <w:lang w:val="lv-LV"/>
    </w:rPr>
  </w:style>
  <w:style w:type="paragraph" w:styleId="Virsraksts6">
    <w:name w:val="heading 6"/>
    <w:basedOn w:val="Parasts"/>
    <w:next w:val="Parasts"/>
    <w:link w:val="Virsraksts6Rakstz"/>
    <w:qFormat/>
    <w:rsid w:val="00632735"/>
    <w:pPr>
      <w:tabs>
        <w:tab w:val="num" w:pos="1436"/>
      </w:tabs>
      <w:suppressAutoHyphens w:val="0"/>
      <w:spacing w:before="240" w:after="60"/>
      <w:ind w:left="1436" w:hanging="1152"/>
      <w:outlineLvl w:val="5"/>
    </w:pPr>
    <w:rPr>
      <w:b/>
      <w:bCs/>
      <w:sz w:val="20"/>
      <w:szCs w:val="20"/>
      <w:lang w:val="en-GB" w:eastAsia="x-none"/>
    </w:rPr>
  </w:style>
  <w:style w:type="paragraph" w:styleId="Virsraksts7">
    <w:name w:val="heading 7"/>
    <w:basedOn w:val="Parasts"/>
    <w:next w:val="Parasts"/>
    <w:link w:val="Virsraksts7Rakstz"/>
    <w:qFormat/>
    <w:rsid w:val="00632735"/>
    <w:pPr>
      <w:tabs>
        <w:tab w:val="num" w:pos="8420"/>
      </w:tabs>
      <w:suppressAutoHyphens w:val="0"/>
      <w:spacing w:before="240" w:after="60"/>
      <w:ind w:left="8420" w:hanging="1296"/>
      <w:outlineLvl w:val="6"/>
    </w:pPr>
    <w:rPr>
      <w:lang w:val="en-GB" w:eastAsia="x-none"/>
    </w:rPr>
  </w:style>
  <w:style w:type="paragraph" w:styleId="Virsraksts8">
    <w:name w:val="heading 8"/>
    <w:basedOn w:val="Parasts"/>
    <w:next w:val="Parasts"/>
    <w:link w:val="Virsraksts8Rakstz"/>
    <w:qFormat/>
    <w:rsid w:val="00632735"/>
    <w:pPr>
      <w:tabs>
        <w:tab w:val="num" w:pos="1724"/>
      </w:tabs>
      <w:suppressAutoHyphens w:val="0"/>
      <w:spacing w:before="240" w:after="60"/>
      <w:ind w:left="1724" w:hanging="1440"/>
      <w:outlineLvl w:val="7"/>
    </w:pPr>
    <w:rPr>
      <w:i/>
      <w:iCs/>
      <w:lang w:val="en-GB" w:eastAsia="x-none"/>
    </w:rPr>
  </w:style>
  <w:style w:type="paragraph" w:styleId="Virsraksts9">
    <w:name w:val="heading 9"/>
    <w:basedOn w:val="Parasts"/>
    <w:next w:val="Parasts"/>
    <w:link w:val="Virsraksts9Rakstz"/>
    <w:qFormat/>
    <w:rsid w:val="00632735"/>
    <w:pPr>
      <w:tabs>
        <w:tab w:val="num" w:pos="1868"/>
      </w:tabs>
      <w:suppressAutoHyphens w:val="0"/>
      <w:spacing w:before="240" w:after="60"/>
      <w:ind w:left="1868" w:hanging="1584"/>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031E5C"/>
    <w:rPr>
      <w:rFonts w:eastAsia="Calibri" w:cs="Times New Roman"/>
      <w:b/>
      <w:bCs/>
      <w:sz w:val="20"/>
      <w:szCs w:val="20"/>
      <w:lang w:eastAsia="ar-SA"/>
    </w:rPr>
  </w:style>
  <w:style w:type="character" w:customStyle="1" w:styleId="Virsraksts2Rakstz">
    <w:name w:val="Virsraksts 2 Rakstz."/>
    <w:basedOn w:val="Noklusjumarindkopasfonts"/>
    <w:link w:val="Virsraksts2"/>
    <w:uiPriority w:val="99"/>
    <w:rsid w:val="00031E5C"/>
    <w:rPr>
      <w:rFonts w:ascii="Arial" w:eastAsia="Calibri" w:hAnsi="Arial" w:cs="Arial"/>
      <w:b/>
      <w:bCs/>
      <w:i/>
      <w:iCs/>
      <w:szCs w:val="28"/>
      <w:lang w:val="ru-RU" w:eastAsia="ar-SA"/>
    </w:rPr>
  </w:style>
  <w:style w:type="character" w:customStyle="1" w:styleId="Virsraksts3Rakstz">
    <w:name w:val="Virsraksts 3 Rakstz."/>
    <w:basedOn w:val="Noklusjumarindkopasfonts"/>
    <w:link w:val="Virsraksts3"/>
    <w:uiPriority w:val="99"/>
    <w:rsid w:val="00031E5C"/>
    <w:rPr>
      <w:rFonts w:ascii="Arial" w:eastAsia="Calibri" w:hAnsi="Arial" w:cs="Arial"/>
      <w:b/>
      <w:bCs/>
      <w:sz w:val="26"/>
      <w:szCs w:val="26"/>
      <w:lang w:val="ru-RU" w:eastAsia="ar-SA"/>
    </w:rPr>
  </w:style>
  <w:style w:type="character" w:customStyle="1" w:styleId="Virsraksts5Rakstz">
    <w:name w:val="Virsraksts 5 Rakstz."/>
    <w:basedOn w:val="Noklusjumarindkopasfonts"/>
    <w:link w:val="Virsraksts5"/>
    <w:uiPriority w:val="99"/>
    <w:rsid w:val="00031E5C"/>
    <w:rPr>
      <w:rFonts w:eastAsia="Calibri" w:cs="Times New Roman"/>
      <w:b/>
      <w:bCs/>
      <w:i/>
      <w:iCs/>
      <w:sz w:val="26"/>
      <w:szCs w:val="26"/>
      <w:lang w:eastAsia="ar-SA"/>
    </w:rPr>
  </w:style>
  <w:style w:type="paragraph" w:styleId="Pamatteksts">
    <w:name w:val="Body Text"/>
    <w:basedOn w:val="Parasts"/>
    <w:link w:val="PamattekstsRakstz"/>
    <w:uiPriority w:val="99"/>
    <w:rsid w:val="00031E5C"/>
    <w:pPr>
      <w:spacing w:line="360" w:lineRule="auto"/>
      <w:jc w:val="both"/>
    </w:pPr>
    <w:rPr>
      <w:rFonts w:eastAsia="Calibri"/>
      <w:sz w:val="20"/>
      <w:szCs w:val="20"/>
      <w:lang w:val="lv-LV"/>
    </w:rPr>
  </w:style>
  <w:style w:type="character" w:customStyle="1" w:styleId="PamattekstsRakstz">
    <w:name w:val="Pamatteksts Rakstz."/>
    <w:basedOn w:val="Noklusjumarindkopasfonts"/>
    <w:link w:val="Pamatteksts"/>
    <w:uiPriority w:val="99"/>
    <w:rsid w:val="00031E5C"/>
    <w:rPr>
      <w:rFonts w:eastAsia="Calibri" w:cs="Times New Roman"/>
      <w:sz w:val="20"/>
      <w:szCs w:val="20"/>
      <w:lang w:eastAsia="ar-SA"/>
    </w:rPr>
  </w:style>
  <w:style w:type="paragraph" w:customStyle="1" w:styleId="Rindkopa">
    <w:name w:val="Rindkopa"/>
    <w:basedOn w:val="Parasts"/>
    <w:rsid w:val="00031E5C"/>
    <w:pPr>
      <w:spacing w:line="100" w:lineRule="atLeast"/>
      <w:ind w:left="851"/>
      <w:jc w:val="both"/>
    </w:pPr>
    <w:rPr>
      <w:rFonts w:ascii="Arial" w:hAnsi="Arial" w:cs="Arial"/>
      <w:kern w:val="22"/>
      <w:sz w:val="20"/>
      <w:szCs w:val="20"/>
      <w:lang w:val="lv-LV"/>
    </w:rPr>
  </w:style>
  <w:style w:type="character" w:styleId="Hipersaite">
    <w:name w:val="Hyperlink"/>
    <w:basedOn w:val="Noklusjumarindkopasfonts"/>
    <w:uiPriority w:val="99"/>
    <w:unhideWhenUsed/>
    <w:rsid w:val="00277C74"/>
    <w:rPr>
      <w:color w:val="0563C1" w:themeColor="hyperlink"/>
      <w:u w:val="single"/>
    </w:rPr>
  </w:style>
  <w:style w:type="paragraph" w:styleId="Sarakstarindkopa">
    <w:name w:val="List Paragraph"/>
    <w:basedOn w:val="Parasts"/>
    <w:uiPriority w:val="34"/>
    <w:qFormat/>
    <w:rsid w:val="00801F98"/>
    <w:pPr>
      <w:widowControl w:val="0"/>
      <w:suppressAutoHyphens w:val="0"/>
      <w:overflowPunct w:val="0"/>
      <w:autoSpaceDE w:val="0"/>
      <w:autoSpaceDN w:val="0"/>
      <w:adjustRightInd w:val="0"/>
      <w:ind w:left="720"/>
    </w:pPr>
    <w:rPr>
      <w:kern w:val="28"/>
      <w:sz w:val="20"/>
      <w:szCs w:val="20"/>
      <w:lang w:val="en-GB" w:eastAsia="lv-LV"/>
    </w:rPr>
  </w:style>
  <w:style w:type="table" w:styleId="Reatabula">
    <w:name w:val="Table Grid"/>
    <w:basedOn w:val="Parastatabula"/>
    <w:uiPriority w:val="39"/>
    <w:rsid w:val="00B47D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semiHidden/>
    <w:unhideWhenUsed/>
    <w:rsid w:val="004A1E71"/>
    <w:pPr>
      <w:suppressAutoHyphens w:val="0"/>
      <w:jc w:val="both"/>
    </w:pPr>
    <w:rPr>
      <w:lang w:val="lv-LV" w:eastAsia="en-US"/>
    </w:rPr>
  </w:style>
  <w:style w:type="character" w:customStyle="1" w:styleId="Pamatteksts3Rakstz">
    <w:name w:val="Pamatteksts 3 Rakstz."/>
    <w:basedOn w:val="Noklusjumarindkopasfonts"/>
    <w:link w:val="Pamatteksts3"/>
    <w:semiHidden/>
    <w:rsid w:val="004A1E71"/>
    <w:rPr>
      <w:rFonts w:eastAsia="Times New Roman" w:cs="Times New Roman"/>
      <w:sz w:val="24"/>
      <w:szCs w:val="24"/>
    </w:rPr>
  </w:style>
  <w:style w:type="character" w:customStyle="1" w:styleId="Virsraksts4Rakstz">
    <w:name w:val="Virsraksts 4 Rakstz."/>
    <w:basedOn w:val="Noklusjumarindkopasfonts"/>
    <w:link w:val="Virsraksts4"/>
    <w:rsid w:val="00632735"/>
    <w:rPr>
      <w:rFonts w:eastAsia="Times New Roman" w:cs="Times New Roman"/>
      <w:b/>
      <w:bCs/>
      <w:szCs w:val="28"/>
      <w:lang w:val="en-GB" w:eastAsia="x-none"/>
    </w:rPr>
  </w:style>
  <w:style w:type="character" w:customStyle="1" w:styleId="Virsraksts6Rakstz">
    <w:name w:val="Virsraksts 6 Rakstz."/>
    <w:basedOn w:val="Noklusjumarindkopasfonts"/>
    <w:link w:val="Virsraksts6"/>
    <w:rsid w:val="00632735"/>
    <w:rPr>
      <w:rFonts w:eastAsia="Times New Roman" w:cs="Times New Roman"/>
      <w:b/>
      <w:bCs/>
      <w:sz w:val="20"/>
      <w:szCs w:val="20"/>
      <w:lang w:val="en-GB" w:eastAsia="x-none"/>
    </w:rPr>
  </w:style>
  <w:style w:type="character" w:customStyle="1" w:styleId="Virsraksts7Rakstz">
    <w:name w:val="Virsraksts 7 Rakstz."/>
    <w:basedOn w:val="Noklusjumarindkopasfonts"/>
    <w:link w:val="Virsraksts7"/>
    <w:rsid w:val="00632735"/>
    <w:rPr>
      <w:rFonts w:eastAsia="Times New Roman" w:cs="Times New Roman"/>
      <w:sz w:val="24"/>
      <w:szCs w:val="24"/>
      <w:lang w:val="en-GB" w:eastAsia="x-none"/>
    </w:rPr>
  </w:style>
  <w:style w:type="character" w:customStyle="1" w:styleId="Virsraksts8Rakstz">
    <w:name w:val="Virsraksts 8 Rakstz."/>
    <w:basedOn w:val="Noklusjumarindkopasfonts"/>
    <w:link w:val="Virsraksts8"/>
    <w:rsid w:val="00632735"/>
    <w:rPr>
      <w:rFonts w:eastAsia="Times New Roman" w:cs="Times New Roman"/>
      <w:i/>
      <w:iCs/>
      <w:sz w:val="24"/>
      <w:szCs w:val="24"/>
      <w:lang w:val="en-GB" w:eastAsia="x-none"/>
    </w:rPr>
  </w:style>
  <w:style w:type="character" w:customStyle="1" w:styleId="Virsraksts9Rakstz">
    <w:name w:val="Virsraksts 9 Rakstz."/>
    <w:basedOn w:val="Noklusjumarindkopasfonts"/>
    <w:link w:val="Virsraksts9"/>
    <w:rsid w:val="00632735"/>
    <w:rPr>
      <w:rFonts w:ascii="Arial" w:eastAsia="Times New Roman"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12</Pages>
  <Words>12994</Words>
  <Characters>7408</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Dzalba</dc:creator>
  <cp:keywords/>
  <dc:description/>
  <cp:lastModifiedBy>IndraBreska</cp:lastModifiedBy>
  <cp:revision>22</cp:revision>
  <dcterms:created xsi:type="dcterms:W3CDTF">2018-05-09T08:46:00Z</dcterms:created>
  <dcterms:modified xsi:type="dcterms:W3CDTF">2018-05-22T05:43:00Z</dcterms:modified>
</cp:coreProperties>
</file>