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78" w:rsidRDefault="001E2D78" w:rsidP="001E2D78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1E2D78" w:rsidRDefault="001E2D78" w:rsidP="001E2D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6A246F">
        <w:rPr>
          <w:rFonts w:ascii="Times New Roman" w:hAnsi="Times New Roman"/>
          <w:sz w:val="24"/>
          <w:szCs w:val="24"/>
        </w:rPr>
        <w:t>3</w:t>
      </w:r>
      <w:r w:rsidR="006221CC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- garāž</w:t>
      </w:r>
      <w:r w:rsidR="00E055C4">
        <w:rPr>
          <w:rFonts w:ascii="Times New Roman" w:hAnsi="Times New Roman"/>
          <w:b/>
          <w:sz w:val="24"/>
          <w:szCs w:val="24"/>
        </w:rPr>
        <w:t>as</w:t>
      </w:r>
      <w:r>
        <w:rPr>
          <w:rFonts w:ascii="Times New Roman" w:hAnsi="Times New Roman"/>
          <w:b/>
          <w:sz w:val="24"/>
          <w:szCs w:val="24"/>
        </w:rPr>
        <w:t xml:space="preserve"> noma”</w:t>
      </w:r>
    </w:p>
    <w:p w:rsidR="001E2D78" w:rsidRDefault="001E2D78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03735" w:rsidRDefault="00603735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6221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221C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.</w:t>
      </w:r>
      <w:r w:rsidR="006A246F">
        <w:rPr>
          <w:rFonts w:ascii="Times New Roman" w:hAnsi="Times New Roman"/>
          <w:sz w:val="24"/>
          <w:szCs w:val="24"/>
        </w:rPr>
        <w:t>okto</w:t>
      </w:r>
      <w:r>
        <w:rPr>
          <w:rFonts w:ascii="Times New Roman" w:hAnsi="Times New Roman"/>
          <w:sz w:val="24"/>
          <w:szCs w:val="24"/>
        </w:rPr>
        <w:t>brī, Jelgavā</w:t>
      </w:r>
    </w:p>
    <w:p w:rsidR="00694877" w:rsidRPr="00694877" w:rsidRDefault="00694877" w:rsidP="00694877"/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>Ne</w:t>
      </w:r>
      <w:r w:rsidR="00E055C4">
        <w:rPr>
          <w:rFonts w:asciiTheme="minorHAnsi" w:hAnsiTheme="minorHAnsi"/>
          <w:color w:val="auto"/>
          <w:sz w:val="24"/>
          <w:szCs w:val="24"/>
        </w:rPr>
        <w:t>ap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dzīvojamo telpu </w:t>
      </w:r>
      <w:r w:rsidR="00A65782">
        <w:rPr>
          <w:rFonts w:asciiTheme="minorHAnsi" w:hAnsiTheme="minorHAnsi"/>
          <w:color w:val="auto"/>
          <w:sz w:val="24"/>
          <w:szCs w:val="24"/>
        </w:rPr>
        <w:t>(</w:t>
      </w:r>
      <w:r w:rsidR="005F488B">
        <w:rPr>
          <w:rFonts w:asciiTheme="minorHAnsi" w:hAnsiTheme="minorHAnsi"/>
          <w:color w:val="auto"/>
          <w:sz w:val="24"/>
          <w:szCs w:val="24"/>
        </w:rPr>
        <w:t xml:space="preserve">neapkurināmas </w:t>
      </w:r>
      <w:bookmarkStart w:id="0" w:name="_GoBack"/>
      <w:bookmarkEnd w:id="0"/>
      <w:r w:rsidR="00A65782">
        <w:rPr>
          <w:rFonts w:asciiTheme="minorHAnsi" w:hAnsiTheme="minorHAnsi"/>
          <w:color w:val="auto"/>
          <w:sz w:val="24"/>
          <w:szCs w:val="24"/>
        </w:rPr>
        <w:t>garāž</w:t>
      </w:r>
      <w:r w:rsidR="00E055C4">
        <w:rPr>
          <w:rFonts w:asciiTheme="minorHAnsi" w:hAnsiTheme="minorHAnsi"/>
          <w:color w:val="auto"/>
          <w:sz w:val="24"/>
          <w:szCs w:val="24"/>
        </w:rPr>
        <w:t>as</w:t>
      </w:r>
      <w:r w:rsidR="00A65782">
        <w:rPr>
          <w:rFonts w:asciiTheme="minorHAnsi" w:hAnsiTheme="minorHAnsi"/>
          <w:color w:val="auto"/>
          <w:sz w:val="24"/>
          <w:szCs w:val="24"/>
        </w:rPr>
        <w:t>)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iznomāšanas noteikumi</w:t>
      </w:r>
    </w:p>
    <w:p w:rsidR="00DC08F5" w:rsidRPr="005F1BB4" w:rsidRDefault="00A03387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Filozofu ielā 67, Jelgavā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C08F5" w:rsidRPr="005F1BB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End"/>
      <w:r w:rsidR="00DC08F5" w:rsidRPr="005F1BB4">
        <w:rPr>
          <w:rFonts w:asciiTheme="minorHAnsi" w:hAnsiTheme="minorHAnsi"/>
          <w:color w:val="auto"/>
          <w:sz w:val="24"/>
          <w:szCs w:val="24"/>
        </w:rPr>
        <w:t>– kadastra Nr. 0900008008</w:t>
      </w:r>
      <w:r w:rsidR="00CB6F31">
        <w:rPr>
          <w:rFonts w:asciiTheme="minorHAnsi" w:hAnsiTheme="minorHAnsi"/>
          <w:color w:val="auto"/>
          <w:sz w:val="24"/>
          <w:szCs w:val="24"/>
        </w:rPr>
        <w:t>6</w:t>
      </w:r>
      <w:r w:rsidR="00DC08F5" w:rsidRPr="005F1BB4">
        <w:rPr>
          <w:rFonts w:asciiTheme="minorHAnsi" w:hAnsiTheme="minorHAnsi"/>
          <w:color w:val="auto"/>
          <w:sz w:val="24"/>
          <w:szCs w:val="24"/>
        </w:rPr>
        <w:t>0</w:t>
      </w:r>
      <w:r w:rsidR="006A246F">
        <w:rPr>
          <w:rFonts w:asciiTheme="minorHAnsi" w:hAnsiTheme="minorHAnsi"/>
          <w:color w:val="auto"/>
          <w:sz w:val="24"/>
          <w:szCs w:val="24"/>
        </w:rPr>
        <w:t>20</w:t>
      </w:r>
      <w:r w:rsidR="00B10BCB">
        <w:rPr>
          <w:rFonts w:asciiTheme="minorHAnsi" w:hAnsiTheme="minorHAnsi"/>
          <w:color w:val="auto"/>
          <w:sz w:val="24"/>
          <w:szCs w:val="24"/>
        </w:rPr>
        <w:t xml:space="preserve"> (telpa</w:t>
      </w:r>
      <w:r w:rsidR="006A246F">
        <w:rPr>
          <w:rFonts w:asciiTheme="minorHAnsi" w:hAnsiTheme="minorHAnsi"/>
          <w:color w:val="auto"/>
          <w:sz w:val="24"/>
          <w:szCs w:val="24"/>
        </w:rPr>
        <w:t>s</w:t>
      </w:r>
      <w:r w:rsidR="00B10BC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A246F">
        <w:rPr>
          <w:rFonts w:asciiTheme="minorHAnsi" w:hAnsiTheme="minorHAnsi"/>
          <w:color w:val="auto"/>
          <w:sz w:val="24"/>
          <w:szCs w:val="24"/>
        </w:rPr>
        <w:t>N</w:t>
      </w:r>
      <w:r w:rsidR="00B10BCB">
        <w:rPr>
          <w:rFonts w:asciiTheme="minorHAnsi" w:hAnsiTheme="minorHAnsi"/>
          <w:color w:val="auto"/>
          <w:sz w:val="24"/>
          <w:szCs w:val="24"/>
        </w:rPr>
        <w:t>r.</w:t>
      </w:r>
      <w:r w:rsidR="006A246F">
        <w:rPr>
          <w:rFonts w:asciiTheme="minorHAnsi" w:hAnsiTheme="minorHAnsi"/>
          <w:color w:val="auto"/>
          <w:sz w:val="24"/>
          <w:szCs w:val="24"/>
        </w:rPr>
        <w:t>1; 2</w:t>
      </w:r>
      <w:r w:rsidR="00B10BCB">
        <w:rPr>
          <w:rFonts w:asciiTheme="minorHAnsi" w:hAnsiTheme="minorHAnsi"/>
          <w:color w:val="auto"/>
          <w:sz w:val="24"/>
          <w:szCs w:val="24"/>
        </w:rPr>
        <w:t>)</w:t>
      </w:r>
    </w:p>
    <w:p w:rsidR="00DC08F5" w:rsidRPr="001F5E7C" w:rsidRDefault="00DC08F5" w:rsidP="00DC08F5">
      <w:pPr>
        <w:spacing w:after="0"/>
        <w:rPr>
          <w:sz w:val="24"/>
          <w:szCs w:val="24"/>
          <w:vertAlign w:val="superscript"/>
        </w:rPr>
      </w:pPr>
      <w:r w:rsidRPr="00DC08F5">
        <w:rPr>
          <w:sz w:val="24"/>
          <w:szCs w:val="24"/>
        </w:rPr>
        <w:t xml:space="preserve">Iznomājamo telpu </w:t>
      </w:r>
      <w:r w:rsidR="006A246F">
        <w:rPr>
          <w:sz w:val="24"/>
          <w:szCs w:val="24"/>
        </w:rPr>
        <w:t xml:space="preserve">kopējā </w:t>
      </w:r>
      <w:r w:rsidRPr="001F5E7C">
        <w:rPr>
          <w:sz w:val="24"/>
          <w:szCs w:val="24"/>
        </w:rPr>
        <w:t xml:space="preserve">platība- </w:t>
      </w:r>
      <w:r w:rsidR="006A246F">
        <w:rPr>
          <w:sz w:val="24"/>
          <w:szCs w:val="24"/>
        </w:rPr>
        <w:t>46.9</w:t>
      </w:r>
      <w:r w:rsidR="001F5E7C" w:rsidRPr="001F5E7C">
        <w:rPr>
          <w:sz w:val="24"/>
          <w:szCs w:val="24"/>
        </w:rPr>
        <w:t xml:space="preserve"> m</w:t>
      </w:r>
      <w:r w:rsidR="001F5E7C" w:rsidRPr="001F5E7C">
        <w:rPr>
          <w:sz w:val="24"/>
          <w:szCs w:val="24"/>
          <w:vertAlign w:val="superscript"/>
        </w:rPr>
        <w:t>2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B75A8E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B75A8E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B75A8E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2062D1" w:rsidRDefault="00053538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D22A70" w:rsidRPr="00053538">
        <w:rPr>
          <w:sz w:val="24"/>
          <w:szCs w:val="24"/>
        </w:rPr>
        <w:t xml:space="preserve">Iznomāšanai paredzētā </w:t>
      </w:r>
      <w:r w:rsidR="001F5E7C" w:rsidRPr="001F5E7C">
        <w:rPr>
          <w:sz w:val="24"/>
          <w:szCs w:val="24"/>
        </w:rPr>
        <w:t xml:space="preserve">platība </w:t>
      </w:r>
      <w:r w:rsidR="006A246F">
        <w:rPr>
          <w:sz w:val="24"/>
          <w:szCs w:val="24"/>
        </w:rPr>
        <w:t>46.9</w:t>
      </w:r>
      <w:r w:rsidR="006A246F" w:rsidRPr="001F5E7C">
        <w:rPr>
          <w:sz w:val="24"/>
          <w:szCs w:val="24"/>
        </w:rPr>
        <w:t xml:space="preserve"> m</w:t>
      </w:r>
      <w:r w:rsidR="006A246F" w:rsidRPr="001F5E7C">
        <w:rPr>
          <w:sz w:val="24"/>
          <w:szCs w:val="24"/>
          <w:vertAlign w:val="superscript"/>
        </w:rPr>
        <w:t>2</w:t>
      </w:r>
      <w:r w:rsidR="006A246F">
        <w:rPr>
          <w:sz w:val="24"/>
          <w:szCs w:val="24"/>
          <w:vertAlign w:val="superscript"/>
        </w:rPr>
        <w:t xml:space="preserve"> </w:t>
      </w:r>
      <w:r w:rsidR="00D22A70" w:rsidRPr="00053538">
        <w:rPr>
          <w:sz w:val="24"/>
          <w:szCs w:val="24"/>
        </w:rPr>
        <w:t>atbilstoši telpu inventarizācijas plānam</w:t>
      </w:r>
      <w:r w:rsidR="002062D1">
        <w:rPr>
          <w:sz w:val="24"/>
          <w:szCs w:val="24"/>
        </w:rPr>
        <w:t>, t.sk.:</w:t>
      </w:r>
    </w:p>
    <w:p w:rsidR="00D22A70" w:rsidRDefault="002062D1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telpa nr.1 – 18.20 </w:t>
      </w:r>
      <w:r w:rsidRPr="006B4233">
        <w:rPr>
          <w:sz w:val="24"/>
          <w:szCs w:val="24"/>
        </w:rPr>
        <w:t>m</w:t>
      </w:r>
      <w:r w:rsidRPr="006B4233">
        <w:rPr>
          <w:sz w:val="24"/>
          <w:szCs w:val="24"/>
          <w:vertAlign w:val="superscript"/>
        </w:rPr>
        <w:t>2</w:t>
      </w:r>
      <w:r w:rsidR="00D22A70" w:rsidRPr="00053538">
        <w:rPr>
          <w:sz w:val="24"/>
          <w:szCs w:val="24"/>
        </w:rPr>
        <w:t>;</w:t>
      </w:r>
    </w:p>
    <w:p w:rsidR="002062D1" w:rsidRPr="00053538" w:rsidRDefault="002062D1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telpa nr.2 – 28.70 </w:t>
      </w:r>
      <w:r w:rsidRPr="006B4233">
        <w:rPr>
          <w:sz w:val="24"/>
          <w:szCs w:val="24"/>
        </w:rPr>
        <w:t>m</w:t>
      </w:r>
      <w:r w:rsidRPr="006B423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</w:p>
    <w:p w:rsidR="00D22A70" w:rsidRDefault="00053538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22A70" w:rsidRPr="00053538">
        <w:rPr>
          <w:sz w:val="24"/>
          <w:szCs w:val="24"/>
        </w:rPr>
        <w:t>Telpu lietošanas mērķis</w:t>
      </w:r>
      <w:r w:rsidR="002062D1">
        <w:rPr>
          <w:sz w:val="24"/>
          <w:szCs w:val="24"/>
        </w:rPr>
        <w:t xml:space="preserve"> </w:t>
      </w:r>
      <w:r w:rsidR="00D22A70" w:rsidRPr="00053538">
        <w:rPr>
          <w:sz w:val="24"/>
          <w:szCs w:val="24"/>
        </w:rPr>
        <w:t xml:space="preserve">- </w:t>
      </w:r>
      <w:r w:rsidR="00B73047">
        <w:rPr>
          <w:sz w:val="24"/>
          <w:szCs w:val="24"/>
        </w:rPr>
        <w:t xml:space="preserve">autotransporta, </w:t>
      </w:r>
      <w:r w:rsidR="00A65782">
        <w:rPr>
          <w:sz w:val="24"/>
          <w:szCs w:val="24"/>
        </w:rPr>
        <w:t>tehnikas uzglabāšana</w:t>
      </w:r>
      <w:r w:rsidR="00D22A70" w:rsidRPr="00053538">
        <w:rPr>
          <w:sz w:val="24"/>
          <w:szCs w:val="24"/>
        </w:rPr>
        <w:t>;</w:t>
      </w:r>
    </w:p>
    <w:p w:rsidR="00CB6F31" w:rsidRPr="006B4233" w:rsidRDefault="00CB6F31" w:rsidP="00B75A8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3.3. Minimālās nomas maksas apmērs par m</w:t>
      </w:r>
      <w:r w:rsidRPr="006B4233">
        <w:rPr>
          <w:sz w:val="24"/>
          <w:szCs w:val="24"/>
          <w:vertAlign w:val="superscript"/>
        </w:rPr>
        <w:t xml:space="preserve">2 </w:t>
      </w:r>
      <w:r w:rsidRPr="006B4233">
        <w:rPr>
          <w:b/>
          <w:sz w:val="24"/>
          <w:szCs w:val="24"/>
        </w:rPr>
        <w:t>1,</w:t>
      </w:r>
      <w:r w:rsidR="006A246F">
        <w:rPr>
          <w:b/>
          <w:sz w:val="24"/>
          <w:szCs w:val="24"/>
        </w:rPr>
        <w:t>00</w:t>
      </w:r>
      <w:r w:rsidRPr="006B4233">
        <w:rPr>
          <w:b/>
          <w:sz w:val="24"/>
          <w:szCs w:val="24"/>
        </w:rPr>
        <w:t xml:space="preserve"> EUR</w:t>
      </w:r>
      <w:r w:rsidRPr="006B4233">
        <w:rPr>
          <w:sz w:val="24"/>
          <w:szCs w:val="24"/>
        </w:rPr>
        <w:t xml:space="preserve"> mēnesī, tai skaitā:</w:t>
      </w:r>
    </w:p>
    <w:p w:rsidR="00CB6F31" w:rsidRPr="006B4233" w:rsidRDefault="00CB6F31" w:rsidP="00B75A8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zemi zem telpām: 0,05 EUR/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CB6F31" w:rsidRPr="006B4233" w:rsidRDefault="00CB6F31" w:rsidP="00B75A8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telpām, tai skaitā SSA izvešana: 0,95 EUR/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B73047" w:rsidRPr="001F5E7C" w:rsidRDefault="00B73047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Nomas maksas apmērs </w:t>
      </w:r>
      <w:r w:rsidR="00B520F4">
        <w:rPr>
          <w:sz w:val="24"/>
          <w:szCs w:val="24"/>
        </w:rPr>
        <w:t xml:space="preserve">(izsoles nosacītā sākumcena) </w:t>
      </w:r>
      <w:r>
        <w:rPr>
          <w:sz w:val="24"/>
          <w:szCs w:val="24"/>
        </w:rPr>
        <w:t xml:space="preserve">par visu iznomājamo platību </w:t>
      </w:r>
      <w:r w:rsidRPr="001F5E7C">
        <w:rPr>
          <w:b/>
          <w:sz w:val="24"/>
          <w:szCs w:val="24"/>
        </w:rPr>
        <w:t>kopā:</w:t>
      </w:r>
      <w:r w:rsidRPr="001F5E7C">
        <w:rPr>
          <w:sz w:val="24"/>
          <w:szCs w:val="24"/>
        </w:rPr>
        <w:t xml:space="preserve"> </w:t>
      </w:r>
      <w:r w:rsidR="00FC613F" w:rsidRPr="001F5E7C">
        <w:rPr>
          <w:sz w:val="24"/>
          <w:szCs w:val="24"/>
        </w:rPr>
        <w:t>(</w:t>
      </w:r>
      <w:r w:rsidR="006A246F">
        <w:rPr>
          <w:sz w:val="24"/>
          <w:szCs w:val="24"/>
        </w:rPr>
        <w:t>46.9</w:t>
      </w:r>
      <w:r w:rsidR="00FC613F" w:rsidRPr="001F5E7C">
        <w:rPr>
          <w:sz w:val="24"/>
          <w:szCs w:val="24"/>
        </w:rPr>
        <w:t>*</w:t>
      </w:r>
      <w:r w:rsidR="001F5E7C" w:rsidRPr="001F5E7C">
        <w:rPr>
          <w:sz w:val="24"/>
          <w:szCs w:val="24"/>
        </w:rPr>
        <w:t>1,</w:t>
      </w:r>
      <w:r w:rsidR="006A246F">
        <w:rPr>
          <w:sz w:val="24"/>
          <w:szCs w:val="24"/>
        </w:rPr>
        <w:t>00</w:t>
      </w:r>
      <w:r w:rsidR="001F5E7C" w:rsidRPr="001F5E7C">
        <w:rPr>
          <w:sz w:val="24"/>
          <w:szCs w:val="24"/>
        </w:rPr>
        <w:t xml:space="preserve"> EUR</w:t>
      </w:r>
      <w:proofErr w:type="gramStart"/>
      <w:r w:rsidR="001F5E7C" w:rsidRPr="001F5E7C">
        <w:rPr>
          <w:sz w:val="24"/>
          <w:szCs w:val="24"/>
        </w:rPr>
        <w:t xml:space="preserve"> </w:t>
      </w:r>
      <w:r w:rsidR="00FC613F" w:rsidRPr="001F5E7C">
        <w:rPr>
          <w:sz w:val="24"/>
          <w:szCs w:val="24"/>
        </w:rPr>
        <w:t>)</w:t>
      </w:r>
      <w:proofErr w:type="gramEnd"/>
      <w:r w:rsidR="00FC613F" w:rsidRPr="001F5E7C">
        <w:rPr>
          <w:sz w:val="24"/>
          <w:szCs w:val="24"/>
        </w:rPr>
        <w:t xml:space="preserve">= </w:t>
      </w:r>
      <w:r w:rsidR="00FC613F" w:rsidRPr="001F5E7C">
        <w:rPr>
          <w:b/>
          <w:sz w:val="24"/>
          <w:szCs w:val="24"/>
        </w:rPr>
        <w:t xml:space="preserve"> </w:t>
      </w:r>
      <w:r w:rsidR="006A246F">
        <w:rPr>
          <w:b/>
          <w:sz w:val="24"/>
          <w:szCs w:val="24"/>
        </w:rPr>
        <w:t>46.90</w:t>
      </w:r>
      <w:r w:rsidR="001F5E7C" w:rsidRPr="001F5E7C">
        <w:rPr>
          <w:b/>
          <w:sz w:val="24"/>
          <w:szCs w:val="24"/>
        </w:rPr>
        <w:t xml:space="preserve"> EUR</w:t>
      </w:r>
    </w:p>
    <w:p w:rsidR="00053538" w:rsidRDefault="00B73047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5F1BB4">
        <w:rPr>
          <w:sz w:val="24"/>
          <w:szCs w:val="24"/>
        </w:rPr>
        <w:t>papildus samaksa par elektroenerģiju saskaņā ar faktisko patēriņu)</w:t>
      </w:r>
      <w:r w:rsidR="0066157C">
        <w:rPr>
          <w:sz w:val="24"/>
          <w:szCs w:val="24"/>
        </w:rPr>
        <w:t>;</w:t>
      </w:r>
    </w:p>
    <w:p w:rsidR="0066157C" w:rsidRDefault="0066157C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maksimālais iznomāšanas termiņš </w:t>
      </w:r>
      <w:r w:rsidR="00C342FB">
        <w:rPr>
          <w:sz w:val="24"/>
          <w:szCs w:val="24"/>
        </w:rPr>
        <w:t>5</w:t>
      </w:r>
      <w:r>
        <w:rPr>
          <w:sz w:val="24"/>
          <w:szCs w:val="24"/>
        </w:rPr>
        <w:t xml:space="preserve"> gadi;</w:t>
      </w:r>
    </w:p>
    <w:p w:rsidR="0066157C" w:rsidRDefault="0066157C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pretendentu pieteikšanās termiņš- </w:t>
      </w:r>
      <w:proofErr w:type="gramStart"/>
      <w:r>
        <w:rPr>
          <w:sz w:val="24"/>
          <w:szCs w:val="24"/>
        </w:rPr>
        <w:t>201</w:t>
      </w:r>
      <w:r w:rsidR="00B10BCB">
        <w:rPr>
          <w:sz w:val="24"/>
          <w:szCs w:val="24"/>
        </w:rPr>
        <w:t>7.gada</w:t>
      </w:r>
      <w:proofErr w:type="gramEnd"/>
      <w:r w:rsidR="00B10BCB">
        <w:rPr>
          <w:sz w:val="24"/>
          <w:szCs w:val="24"/>
        </w:rPr>
        <w:t xml:space="preserve"> </w:t>
      </w:r>
      <w:r w:rsidR="006A246F">
        <w:rPr>
          <w:sz w:val="24"/>
          <w:szCs w:val="24"/>
        </w:rPr>
        <w:t>16</w:t>
      </w:r>
      <w:r w:rsidR="005F1BB4">
        <w:rPr>
          <w:sz w:val="24"/>
          <w:szCs w:val="24"/>
        </w:rPr>
        <w:t>.</w:t>
      </w:r>
      <w:r w:rsidR="006A246F">
        <w:rPr>
          <w:sz w:val="24"/>
          <w:szCs w:val="24"/>
        </w:rPr>
        <w:t>oktobris</w:t>
      </w:r>
      <w:r w:rsidR="00DF5DBF">
        <w:rPr>
          <w:sz w:val="24"/>
          <w:szCs w:val="24"/>
        </w:rPr>
        <w:t>;</w:t>
      </w:r>
    </w:p>
    <w:p w:rsidR="0066157C" w:rsidRDefault="0066157C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DF5DBF">
        <w:rPr>
          <w:sz w:val="24"/>
          <w:szCs w:val="24"/>
        </w:rPr>
        <w:t xml:space="preserve">izsole notiks </w:t>
      </w:r>
      <w:proofErr w:type="gramStart"/>
      <w:r w:rsidR="00DF5DBF">
        <w:rPr>
          <w:sz w:val="24"/>
          <w:szCs w:val="24"/>
        </w:rPr>
        <w:t>201</w:t>
      </w:r>
      <w:r w:rsidR="00B10BCB">
        <w:rPr>
          <w:sz w:val="24"/>
          <w:szCs w:val="24"/>
        </w:rPr>
        <w:t>7</w:t>
      </w:r>
      <w:r w:rsidR="00DF5DBF">
        <w:rPr>
          <w:sz w:val="24"/>
          <w:szCs w:val="24"/>
        </w:rPr>
        <w:t>.g</w:t>
      </w:r>
      <w:r w:rsidR="00B10BCB">
        <w:rPr>
          <w:sz w:val="24"/>
          <w:szCs w:val="24"/>
        </w:rPr>
        <w:t>ada</w:t>
      </w:r>
      <w:proofErr w:type="gramEnd"/>
      <w:r w:rsidR="00DF5DBF">
        <w:rPr>
          <w:sz w:val="24"/>
          <w:szCs w:val="24"/>
        </w:rPr>
        <w:t xml:space="preserve"> </w:t>
      </w:r>
      <w:r w:rsidR="006A246F">
        <w:rPr>
          <w:sz w:val="24"/>
          <w:szCs w:val="24"/>
        </w:rPr>
        <w:t>16.oktobrī</w:t>
      </w:r>
      <w:r w:rsidR="00DF5DBF">
        <w:rPr>
          <w:sz w:val="24"/>
          <w:szCs w:val="24"/>
        </w:rPr>
        <w:t xml:space="preserve"> plkst. 10:00,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52</w:t>
      </w:r>
      <w:r w:rsidR="00DF5DBF">
        <w:rPr>
          <w:sz w:val="24"/>
          <w:szCs w:val="24"/>
        </w:rPr>
        <w:t xml:space="preserve">. kabinetā. </w:t>
      </w:r>
    </w:p>
    <w:p w:rsidR="00DF5DBF" w:rsidRDefault="00DF5DBF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pretendentu iepazīšanās ar nomas objektu iespējama darba dienās, saskaņojot ar saimnieciskā nodrošinājuma dienesta vadītāju </w:t>
      </w:r>
      <w:proofErr w:type="spellStart"/>
      <w:r>
        <w:rPr>
          <w:sz w:val="24"/>
          <w:szCs w:val="24"/>
        </w:rPr>
        <w:t>J.Vickopu</w:t>
      </w:r>
      <w:proofErr w:type="spellEnd"/>
      <w:r>
        <w:rPr>
          <w:sz w:val="24"/>
          <w:szCs w:val="24"/>
        </w:rPr>
        <w:t>, tel. 63007207</w:t>
      </w:r>
    </w:p>
    <w:p w:rsidR="00215EB2" w:rsidRPr="00215EB2" w:rsidRDefault="00215EB2" w:rsidP="00B75A8E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</w:t>
      </w:r>
      <w:proofErr w:type="gramStart"/>
      <w:r w:rsidRPr="00215EB2">
        <w:rPr>
          <w:sz w:val="24"/>
          <w:szCs w:val="24"/>
        </w:rPr>
        <w:t xml:space="preserve">  </w:t>
      </w:r>
      <w:proofErr w:type="gramEnd"/>
      <w:r w:rsidRPr="00215EB2">
        <w:rPr>
          <w:sz w:val="24"/>
          <w:szCs w:val="24"/>
        </w:rPr>
        <w:t>elektroniskā pasta adresi (ja ir);</w:t>
      </w:r>
    </w:p>
    <w:p w:rsidR="00215EB2" w:rsidRP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1F5E7C" w:rsidRDefault="00184219" w:rsidP="00B75A8E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F5E7C">
        <w:rPr>
          <w:sz w:val="24"/>
          <w:szCs w:val="24"/>
        </w:rPr>
        <w:t>piedāvātās</w:t>
      </w:r>
      <w:r>
        <w:rPr>
          <w:sz w:val="24"/>
          <w:szCs w:val="24"/>
        </w:rPr>
        <w:t xml:space="preserve"> nomas maksas apmēru</w:t>
      </w:r>
      <w:r w:rsidR="00B10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4219">
        <w:rPr>
          <w:b/>
          <w:sz w:val="24"/>
          <w:szCs w:val="24"/>
        </w:rPr>
        <w:t>ne mazāk kā noteiktā izsoles sākumcena</w:t>
      </w:r>
      <w:r w:rsidR="000D1390">
        <w:rPr>
          <w:b/>
          <w:sz w:val="24"/>
          <w:szCs w:val="24"/>
        </w:rPr>
        <w:t xml:space="preserve"> </w:t>
      </w:r>
      <w:r w:rsidR="001F5E7C">
        <w:rPr>
          <w:b/>
          <w:sz w:val="24"/>
          <w:szCs w:val="24"/>
        </w:rPr>
        <w:t>–</w:t>
      </w:r>
      <w:r w:rsidRPr="00184219">
        <w:rPr>
          <w:b/>
          <w:sz w:val="24"/>
          <w:szCs w:val="24"/>
        </w:rPr>
        <w:t xml:space="preserve"> </w:t>
      </w:r>
      <w:r w:rsidR="006A246F">
        <w:rPr>
          <w:b/>
          <w:sz w:val="24"/>
          <w:szCs w:val="24"/>
        </w:rPr>
        <w:t>46.90</w:t>
      </w:r>
      <w:r w:rsidR="001F5E7C" w:rsidRPr="001F5E7C">
        <w:rPr>
          <w:b/>
          <w:sz w:val="24"/>
          <w:szCs w:val="24"/>
        </w:rPr>
        <w:t xml:space="preserve"> EUR</w:t>
      </w:r>
    </w:p>
    <w:p w:rsidR="001E2D78" w:rsidRPr="00603735" w:rsidRDefault="001E2D78" w:rsidP="00B75A8E">
      <w:pPr>
        <w:spacing w:after="0"/>
        <w:ind w:left="426"/>
        <w:jc w:val="both"/>
        <w:rPr>
          <w:sz w:val="24"/>
          <w:szCs w:val="24"/>
        </w:rPr>
      </w:pPr>
    </w:p>
    <w:p w:rsidR="001E2D78" w:rsidRPr="00603735" w:rsidRDefault="001E2D78" w:rsidP="00B75A8E">
      <w:pPr>
        <w:spacing w:after="0"/>
        <w:ind w:left="426"/>
        <w:jc w:val="both"/>
        <w:rPr>
          <w:sz w:val="24"/>
          <w:szCs w:val="24"/>
        </w:rPr>
      </w:pPr>
      <w:r w:rsidRPr="00603735">
        <w:rPr>
          <w:sz w:val="24"/>
          <w:szCs w:val="24"/>
        </w:rPr>
        <w:t>Izsoles komisijas priekšsēdētājs</w:t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proofErr w:type="spellStart"/>
      <w:r w:rsidR="00603735">
        <w:rPr>
          <w:sz w:val="24"/>
          <w:szCs w:val="24"/>
        </w:rPr>
        <w:t>J.Vickops</w:t>
      </w:r>
      <w:proofErr w:type="spellEnd"/>
    </w:p>
    <w:sectPr w:rsidR="001E2D78" w:rsidRPr="00603735" w:rsidSect="00B75A8E">
      <w:pgSz w:w="11907" w:h="16839" w:code="9"/>
      <w:pgMar w:top="1440" w:right="1275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0D1390"/>
    <w:rsid w:val="00182696"/>
    <w:rsid w:val="00184219"/>
    <w:rsid w:val="001E2D78"/>
    <w:rsid w:val="001F5E7C"/>
    <w:rsid w:val="002062D1"/>
    <w:rsid w:val="00215EB2"/>
    <w:rsid w:val="00431CE8"/>
    <w:rsid w:val="0049026C"/>
    <w:rsid w:val="005F1BB4"/>
    <w:rsid w:val="005F488B"/>
    <w:rsid w:val="00603735"/>
    <w:rsid w:val="006221CC"/>
    <w:rsid w:val="006340C1"/>
    <w:rsid w:val="0066157C"/>
    <w:rsid w:val="00694877"/>
    <w:rsid w:val="006A246F"/>
    <w:rsid w:val="008E2EE1"/>
    <w:rsid w:val="009A0DCF"/>
    <w:rsid w:val="00A03387"/>
    <w:rsid w:val="00A6001F"/>
    <w:rsid w:val="00A65782"/>
    <w:rsid w:val="00AA6256"/>
    <w:rsid w:val="00B10BCB"/>
    <w:rsid w:val="00B520F4"/>
    <w:rsid w:val="00B73047"/>
    <w:rsid w:val="00B75A8E"/>
    <w:rsid w:val="00BE619A"/>
    <w:rsid w:val="00C342FB"/>
    <w:rsid w:val="00C932B8"/>
    <w:rsid w:val="00CB6F31"/>
    <w:rsid w:val="00CE0228"/>
    <w:rsid w:val="00D22A70"/>
    <w:rsid w:val="00DC08F5"/>
    <w:rsid w:val="00DF5DBF"/>
    <w:rsid w:val="00E055C4"/>
    <w:rsid w:val="00ED56E1"/>
    <w:rsid w:val="00EF3D75"/>
    <w:rsid w:val="00F148E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EF69B-0C0F-49CF-86B3-26EF6F9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5</cp:revision>
  <cp:lastPrinted>2017-09-11T11:33:00Z</cp:lastPrinted>
  <dcterms:created xsi:type="dcterms:W3CDTF">2017-10-04T05:14:00Z</dcterms:created>
  <dcterms:modified xsi:type="dcterms:W3CDTF">2017-10-04T08:35:00Z</dcterms:modified>
</cp:coreProperties>
</file>