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rsidP="00560B01">
      <w:pPr>
        <w:pStyle w:val="Style1"/>
        <w:tabs>
          <w:tab w:val="right" w:pos="9540"/>
        </w:tabs>
        <w:kinsoku w:val="0"/>
        <w:autoSpaceDE/>
        <w:autoSpaceDN/>
        <w:adjustRightInd/>
        <w:ind w:right="144" w:firstLine="2448"/>
        <w:jc w:val="center"/>
        <w:rPr>
          <w:rStyle w:val="CharacterStyle2"/>
          <w:b/>
          <w:bCs/>
          <w:sz w:val="24"/>
          <w:szCs w:val="24"/>
        </w:rPr>
      </w:pPr>
      <w:r w:rsidRPr="00A35305">
        <w:rPr>
          <w:rStyle w:val="CharacterStyle2"/>
          <w:b/>
          <w:bCs/>
          <w:sz w:val="24"/>
          <w:szCs w:val="24"/>
        </w:rPr>
        <w:t>Nedzīvojamo telpu nomas līgums Nr</w:t>
      </w:r>
      <w:r w:rsidR="00560B01">
        <w:rPr>
          <w:rStyle w:val="CharacterStyle2"/>
          <w:b/>
          <w:bCs/>
          <w:sz w:val="24"/>
          <w:szCs w:val="24"/>
        </w:rPr>
        <w:t>____________________</w:t>
      </w:r>
    </w:p>
    <w:p w:rsidR="00560B01" w:rsidRDefault="00560B01" w:rsidP="00560B01">
      <w:pPr>
        <w:pStyle w:val="Style1"/>
        <w:tabs>
          <w:tab w:val="right" w:pos="9540"/>
        </w:tabs>
        <w:kinsoku w:val="0"/>
        <w:autoSpaceDE/>
        <w:autoSpaceDN/>
        <w:adjustRightInd/>
        <w:ind w:right="144" w:firstLine="2448"/>
        <w:jc w:val="center"/>
        <w:rPr>
          <w:rStyle w:val="CharacterStyle2"/>
          <w:sz w:val="24"/>
          <w:szCs w:val="24"/>
        </w:rPr>
      </w:pPr>
    </w:p>
    <w:p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w:t>
      </w:r>
      <w:r w:rsidR="00A755B2">
        <w:rPr>
          <w:rStyle w:val="CharacterStyle2"/>
          <w:spacing w:val="-6"/>
          <w:sz w:val="24"/>
          <w:szCs w:val="24"/>
        </w:rPr>
        <w:t>20</w:t>
      </w:r>
      <w:r w:rsidR="002D5EF6" w:rsidRPr="00A35305">
        <w:rPr>
          <w:rStyle w:val="CharacterStyle2"/>
          <w:spacing w:val="-6"/>
          <w:sz w:val="24"/>
          <w:szCs w:val="24"/>
        </w:rPr>
        <w:t xml:space="preserve">. gada </w:t>
      </w:r>
      <w:r w:rsidR="00F80EFB">
        <w:rPr>
          <w:rStyle w:val="CharacterStyle2"/>
          <w:spacing w:val="-6"/>
          <w:sz w:val="24"/>
          <w:szCs w:val="24"/>
        </w:rPr>
        <w:t xml:space="preserve">   </w:t>
      </w:r>
      <w:r w:rsidR="00A755B2">
        <w:rPr>
          <w:rStyle w:val="CharacterStyle2"/>
          <w:spacing w:val="-6"/>
          <w:sz w:val="24"/>
          <w:szCs w:val="24"/>
        </w:rPr>
        <w:t>________</w:t>
      </w:r>
      <w:r w:rsidR="00A94410">
        <w:rPr>
          <w:rStyle w:val="CharacterStyle2"/>
          <w:spacing w:val="-6"/>
          <w:sz w:val="24"/>
          <w:szCs w:val="24"/>
        </w:rPr>
        <w:t>_______</w:t>
      </w:r>
    </w:p>
    <w:p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rsidR="00190985" w:rsidRPr="00E24557" w:rsidRDefault="00A028E3" w:rsidP="001515AD">
      <w:pPr>
        <w:pStyle w:val="Style1"/>
        <w:kinsoku w:val="0"/>
        <w:autoSpaceDE/>
        <w:autoSpaceDN/>
        <w:adjustRightInd/>
        <w:spacing w:before="216"/>
        <w:ind w:right="72" w:firstLine="720"/>
        <w:jc w:val="both"/>
        <w:rPr>
          <w:rStyle w:val="CharacterStyle2"/>
          <w:spacing w:val="1"/>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w:t>
      </w:r>
      <w:r w:rsidR="00764086">
        <w:rPr>
          <w:rStyle w:val="CharacterStyle2"/>
          <w:spacing w:val="2"/>
          <w:sz w:val="24"/>
          <w:szCs w:val="24"/>
        </w:rPr>
        <w:t>……………………………</w:t>
      </w:r>
      <w:r w:rsidR="001515AD" w:rsidRPr="001515AD">
        <w:rPr>
          <w:rStyle w:val="CharacterStyle2"/>
          <w:b/>
          <w:spacing w:val="2"/>
          <w:sz w:val="24"/>
          <w:szCs w:val="24"/>
        </w:rPr>
        <w:t>,</w:t>
      </w:r>
      <w:r w:rsidR="002D5EF6" w:rsidRPr="00AE35DA">
        <w:rPr>
          <w:rStyle w:val="CharacterStyle2"/>
          <w:b/>
          <w:bCs/>
          <w:spacing w:val="-5"/>
          <w:sz w:val="24"/>
          <w:szCs w:val="24"/>
        </w:rPr>
        <w:t xml:space="preserve"> </w:t>
      </w:r>
      <w:r w:rsidR="002509B3">
        <w:rPr>
          <w:rStyle w:val="CharacterStyle2"/>
          <w:bCs/>
          <w:spacing w:val="-5"/>
          <w:sz w:val="24"/>
          <w:szCs w:val="24"/>
        </w:rPr>
        <w:t xml:space="preserve">reģ. nr. </w:t>
      </w:r>
      <w:r w:rsidR="00764086">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sidR="001515AD">
        <w:rPr>
          <w:rStyle w:val="CharacterStyle2"/>
          <w:spacing w:val="-2"/>
          <w:sz w:val="24"/>
          <w:szCs w:val="24"/>
        </w:rPr>
        <w:t xml:space="preserve">– </w:t>
      </w:r>
      <w:r w:rsidR="00764086">
        <w:rPr>
          <w:rStyle w:val="CharacterStyle2"/>
          <w:spacing w:val="-2"/>
          <w:sz w:val="24"/>
          <w:szCs w:val="24"/>
        </w:rPr>
        <w:t>……………………</w:t>
      </w:r>
      <w:r w:rsidR="001515AD">
        <w:rPr>
          <w:rStyle w:val="CharacterStyle2"/>
          <w:spacing w:val="-2"/>
          <w:sz w:val="24"/>
          <w:szCs w:val="24"/>
        </w:rPr>
        <w:t>,</w:t>
      </w:r>
      <w:r w:rsidR="002509B3" w:rsidRPr="00E24557">
        <w:rPr>
          <w:rStyle w:val="CharacterStyle2"/>
          <w:spacing w:val="1"/>
          <w:sz w:val="24"/>
          <w:szCs w:val="24"/>
        </w:rPr>
        <w:t xml:space="preserve"> kuru pārstāv </w:t>
      </w:r>
      <w:r w:rsidR="00764086">
        <w:rPr>
          <w:rStyle w:val="CharacterStyle2"/>
          <w:spacing w:val="1"/>
          <w:sz w:val="24"/>
          <w:szCs w:val="24"/>
        </w:rPr>
        <w:t>………………………..</w:t>
      </w:r>
      <w:r w:rsidR="001B3CFC">
        <w:rPr>
          <w:rStyle w:val="CharacterStyle2"/>
          <w:spacing w:val="1"/>
          <w:sz w:val="24"/>
          <w:szCs w:val="24"/>
        </w:rPr>
        <w:t xml:space="preserve">, </w:t>
      </w:r>
      <w:r w:rsidR="002509B3" w:rsidRPr="00E24557">
        <w:rPr>
          <w:rStyle w:val="CharacterStyle2"/>
          <w:spacing w:val="1"/>
          <w:sz w:val="24"/>
          <w:szCs w:val="24"/>
        </w:rPr>
        <w:t>(turpmāk tekstā- Nomnieks)</w:t>
      </w:r>
      <w:r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w:t>
      </w:r>
      <w:r w:rsidR="00764086">
        <w:rPr>
          <w:rStyle w:val="CharacterStyle2"/>
          <w:spacing w:val="1"/>
          <w:sz w:val="24"/>
          <w:szCs w:val="24"/>
        </w:rPr>
        <w:t>………………….</w:t>
      </w:r>
      <w:r w:rsidR="001515AD">
        <w:rPr>
          <w:rStyle w:val="CharacterStyle2"/>
          <w:spacing w:val="1"/>
          <w:sz w:val="24"/>
          <w:szCs w:val="24"/>
        </w:rPr>
        <w:t>.</w:t>
      </w:r>
      <w:r w:rsidR="00E24557" w:rsidRPr="00E24557">
        <w:rPr>
          <w:rStyle w:val="CharacterStyle2"/>
          <w:spacing w:val="1"/>
          <w:sz w:val="24"/>
          <w:szCs w:val="24"/>
        </w:rPr>
        <w:t xml:space="preserve">  </w:t>
      </w:r>
      <w:r w:rsidR="002D5EF6" w:rsidRPr="00E24557">
        <w:rPr>
          <w:rStyle w:val="CharacterStyle2"/>
          <w:spacing w:val="1"/>
          <w:sz w:val="24"/>
          <w:szCs w:val="24"/>
        </w:rPr>
        <w:t>noslēdz šādu nedzīvojamo telpu nomas līgumu:</w:t>
      </w:r>
    </w:p>
    <w:p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r w:rsidR="00B86E36">
        <w:rPr>
          <w:rStyle w:val="CharacterStyle2"/>
          <w:spacing w:val="-1"/>
          <w:sz w:val="24"/>
          <w:szCs w:val="24"/>
        </w:rPr>
        <w:t>n</w:t>
      </w:r>
      <w:r w:rsidR="002509B3">
        <w:rPr>
          <w:rStyle w:val="CharacterStyle2"/>
          <w:spacing w:val="-1"/>
          <w:sz w:val="24"/>
          <w:szCs w:val="24"/>
        </w:rPr>
        <w:t>oliktavas</w:t>
      </w:r>
      <w:r w:rsidRPr="00A35305">
        <w:rPr>
          <w:rStyle w:val="CharacterStyle2"/>
          <w:spacing w:val="-1"/>
          <w:sz w:val="24"/>
          <w:szCs w:val="24"/>
        </w:rPr>
        <w:t xml:space="preserve"> telpas ar kopējo platību </w:t>
      </w:r>
      <w:r w:rsidR="00764086">
        <w:rPr>
          <w:rStyle w:val="CharacterStyle2"/>
          <w:spacing w:val="-1"/>
          <w:sz w:val="24"/>
          <w:szCs w:val="24"/>
        </w:rPr>
        <w:t>…………</w:t>
      </w:r>
      <w:r w:rsidR="00560B01">
        <w:rPr>
          <w:rStyle w:val="CharacterStyle2"/>
          <w:spacing w:val="-1"/>
          <w:sz w:val="24"/>
          <w:szCs w:val="24"/>
        </w:rPr>
        <w:t xml:space="preserve"> </w:t>
      </w:r>
      <w:r w:rsidRPr="00A35305">
        <w:rPr>
          <w:rStyle w:val="CharacterStyle2"/>
          <w:spacing w:val="-1"/>
          <w:sz w:val="24"/>
          <w:szCs w:val="24"/>
        </w:rPr>
        <w:t>m</w:t>
      </w:r>
      <w:r w:rsidRPr="00A755B2">
        <w:rPr>
          <w:rStyle w:val="CharacterStyle2"/>
          <w:spacing w:val="-1"/>
          <w:sz w:val="24"/>
          <w:szCs w:val="24"/>
          <w:vertAlign w:val="superscript"/>
        </w:rPr>
        <w:t>2</w:t>
      </w:r>
      <w:r w:rsidRPr="00A35305">
        <w:rPr>
          <w:rStyle w:val="CharacterStyle2"/>
          <w:spacing w:val="-1"/>
          <w:sz w:val="24"/>
          <w:szCs w:val="24"/>
        </w:rPr>
        <w:t>, turpmāk sauktas Telpas, kas izvietotas Ēkā, turpmāk saukta Ēka, kas atrodas: Filozofu ielā 6</w:t>
      </w:r>
      <w:r w:rsidR="005E73C4">
        <w:rPr>
          <w:rStyle w:val="CharacterStyle2"/>
          <w:spacing w:val="-1"/>
          <w:sz w:val="24"/>
          <w:szCs w:val="24"/>
        </w:rPr>
        <w:t>7</w:t>
      </w:r>
      <w:r w:rsidRPr="00A35305">
        <w:rPr>
          <w:rStyle w:val="CharacterStyle2"/>
          <w:spacing w:val="-1"/>
          <w:sz w:val="24"/>
          <w:szCs w:val="24"/>
        </w:rPr>
        <w:t>, Jelgavā, kadastra numurs 0900008008</w:t>
      </w:r>
      <w:r w:rsidR="00560B01">
        <w:rPr>
          <w:rStyle w:val="CharacterStyle2"/>
          <w:spacing w:val="-1"/>
          <w:sz w:val="24"/>
          <w:szCs w:val="24"/>
        </w:rPr>
        <w:t>60</w:t>
      </w:r>
      <w:r w:rsidR="00E57CE6">
        <w:rPr>
          <w:rStyle w:val="CharacterStyle2"/>
          <w:spacing w:val="-1"/>
          <w:sz w:val="24"/>
          <w:szCs w:val="24"/>
        </w:rPr>
        <w:t xml:space="preserve">xx </w:t>
      </w:r>
      <w:bookmarkStart w:id="0" w:name="_GoBack"/>
      <w:bookmarkEnd w:id="0"/>
      <w:r w:rsidR="000D5E5D">
        <w:rPr>
          <w:rStyle w:val="CharacterStyle2"/>
          <w:spacing w:val="-1"/>
          <w:sz w:val="24"/>
          <w:szCs w:val="24"/>
        </w:rPr>
        <w:t>, telpa Nr</w:t>
      </w:r>
      <w:r w:rsidR="00764086">
        <w:rPr>
          <w:rStyle w:val="CharacterStyle2"/>
          <w:spacing w:val="-1"/>
          <w:sz w:val="24"/>
          <w:szCs w:val="24"/>
        </w:rPr>
        <w:t>………</w:t>
      </w:r>
      <w:r w:rsidR="00A755B2">
        <w:rPr>
          <w:rStyle w:val="CharacterStyle2"/>
          <w:spacing w:val="-1"/>
          <w:sz w:val="24"/>
          <w:szCs w:val="24"/>
        </w:rPr>
        <w:t xml:space="preserve"> un pieguļošo zemi platībā </w:t>
      </w:r>
      <w:r w:rsidR="00764086">
        <w:rPr>
          <w:rStyle w:val="CharacterStyle2"/>
          <w:spacing w:val="-1"/>
          <w:sz w:val="24"/>
          <w:szCs w:val="24"/>
        </w:rPr>
        <w:t>……………</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 xml:space="preserve">.Telpas tiek nodotas tādā stāvoklī, kādas tās ir Līguma parakstīšanas brīdī. </w:t>
      </w:r>
      <w:r w:rsidR="00B86E36">
        <w:rPr>
          <w:rStyle w:val="CharacterStyle2"/>
          <w:spacing w:val="-1"/>
          <w:sz w:val="24"/>
          <w:szCs w:val="24"/>
        </w:rPr>
        <w:t xml:space="preserve">Elektroenerģija Telpās ir atslēgta. </w:t>
      </w:r>
      <w:r w:rsidRPr="00A35305">
        <w:rPr>
          <w:rStyle w:val="CharacterStyle2"/>
          <w:spacing w:val="-1"/>
          <w:sz w:val="24"/>
          <w:szCs w:val="24"/>
        </w:rPr>
        <w:t>Nomnieks ir iepazinies un tam ir zināms Telpu pašreizējais tehniskais stāvoklis. Nomnieks nav izteicis par to nekādus iebildumus un Telpu nodošana tiek noformēta ar pieņemšanas nodošanas aktu (Pielikums Nr.2).</w:t>
      </w:r>
    </w:p>
    <w:p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 xml:space="preserve">ar </w:t>
      </w:r>
      <w:r w:rsidR="005E73C4">
        <w:rPr>
          <w:rStyle w:val="CharacterStyle2"/>
          <w:spacing w:val="-1"/>
          <w:sz w:val="24"/>
          <w:szCs w:val="24"/>
        </w:rPr>
        <w:t>tā reģistrācijas brīdi Veselības Ministrijā</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20</w:t>
      </w:r>
      <w:r w:rsidR="005E73C4">
        <w:rPr>
          <w:rStyle w:val="CharacterStyle2"/>
          <w:spacing w:val="-1"/>
          <w:sz w:val="24"/>
          <w:szCs w:val="24"/>
        </w:rPr>
        <w:t>2</w:t>
      </w:r>
      <w:r w:rsidR="00A755B2">
        <w:rPr>
          <w:rStyle w:val="CharacterStyle2"/>
          <w:spacing w:val="-1"/>
          <w:sz w:val="24"/>
          <w:szCs w:val="24"/>
        </w:rPr>
        <w:t>3</w:t>
      </w:r>
      <w:r w:rsidR="002509B3">
        <w:rPr>
          <w:rStyle w:val="CharacterStyle2"/>
          <w:spacing w:val="-1"/>
          <w:sz w:val="24"/>
          <w:szCs w:val="24"/>
        </w:rPr>
        <w:t>.gada 31.</w:t>
      </w:r>
      <w:r w:rsidR="00A755B2">
        <w:rPr>
          <w:rStyle w:val="CharacterStyle2"/>
          <w:spacing w:val="-1"/>
          <w:sz w:val="24"/>
          <w:szCs w:val="24"/>
        </w:rPr>
        <w:t>augustam</w:t>
      </w:r>
      <w:r w:rsidR="002509B3">
        <w:rPr>
          <w:rStyle w:val="CharacterStyle2"/>
          <w:spacing w:val="-1"/>
          <w:sz w:val="24"/>
          <w:szCs w:val="24"/>
        </w:rPr>
        <w:t>.</w:t>
      </w:r>
    </w:p>
    <w:p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rsidR="00A0186F" w:rsidRPr="00A35305" w:rsidRDefault="002D5EF6" w:rsidP="00993BAE">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lietošanu</w:t>
      </w:r>
      <w:r w:rsidR="00A755B2">
        <w:rPr>
          <w:rStyle w:val="CharacterStyle2"/>
          <w:spacing w:val="-1"/>
          <w:sz w:val="24"/>
          <w:szCs w:val="24"/>
        </w:rPr>
        <w:t>, saskaņā ar izsoles rezultātiem,</w:t>
      </w:r>
      <w:r w:rsidRPr="00A35305">
        <w:rPr>
          <w:rStyle w:val="CharacterStyle2"/>
          <w:spacing w:val="-1"/>
          <w:sz w:val="24"/>
          <w:szCs w:val="24"/>
        </w:rPr>
        <w:t xml:space="preserve">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764086">
        <w:rPr>
          <w:rStyle w:val="CharacterStyle2"/>
          <w:spacing w:val="-1"/>
          <w:sz w:val="24"/>
          <w:szCs w:val="24"/>
        </w:rPr>
        <w:t>…………..</w:t>
      </w:r>
      <w:r w:rsidR="002509B3">
        <w:rPr>
          <w:rStyle w:val="CharacterStyle2"/>
          <w:spacing w:val="-1"/>
          <w:sz w:val="24"/>
          <w:szCs w:val="24"/>
        </w:rPr>
        <w:t xml:space="preserve">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2509B3">
        <w:rPr>
          <w:rStyle w:val="CharacterStyle2"/>
          <w:spacing w:val="-1"/>
          <w:sz w:val="24"/>
          <w:szCs w:val="24"/>
        </w:rPr>
        <w:t xml:space="preserve"> un pieguļošās</w:t>
      </w:r>
      <w:r w:rsidR="00993BAE" w:rsidRPr="00A35305">
        <w:rPr>
          <w:rStyle w:val="CharacterStyle2"/>
          <w:spacing w:val="-1"/>
          <w:sz w:val="24"/>
          <w:szCs w:val="24"/>
        </w:rPr>
        <w:t xml:space="preserve"> zemes nomas maksa. </w:t>
      </w:r>
      <w:r w:rsidRPr="00A35305">
        <w:rPr>
          <w:rStyle w:val="CharacterStyle2"/>
          <w:spacing w:val="-1"/>
          <w:sz w:val="24"/>
          <w:szCs w:val="24"/>
        </w:rPr>
        <w:t>Nomas maksā neietilpst pievienotās vērtības nodoklis, kuru Nomnieks maksā papildus, valsts noteiktā apmērā, vienlaicīgi ar nomas maksu.</w:t>
      </w:r>
    </w:p>
    <w:p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rsidR="00484DD8" w:rsidRDefault="00484DD8" w:rsidP="00484DD8">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 xml:space="preserve">3.3. </w:t>
      </w:r>
      <w:r w:rsidRPr="0057617C">
        <w:rPr>
          <w:rStyle w:val="CharacterStyle2"/>
          <w:spacing w:val="-1"/>
          <w:sz w:val="24"/>
          <w:szCs w:val="24"/>
        </w:rPr>
        <w:t>Nomnieks kompensē Iznomātājam</w:t>
      </w:r>
      <w:r>
        <w:rPr>
          <w:rStyle w:val="CharacterStyle2"/>
          <w:spacing w:val="-1"/>
          <w:sz w:val="24"/>
          <w:szCs w:val="24"/>
        </w:rPr>
        <w:t>:</w:t>
      </w:r>
    </w:p>
    <w:p w:rsidR="00484DD8" w:rsidRPr="00CA5F9D" w:rsidRDefault="00484DD8" w:rsidP="00484DD8">
      <w:pPr>
        <w:pStyle w:val="Style1"/>
        <w:kinsoku w:val="0"/>
        <w:autoSpaceDE/>
        <w:autoSpaceDN/>
        <w:adjustRightInd/>
        <w:ind w:left="1134" w:hanging="283"/>
        <w:jc w:val="both"/>
        <w:rPr>
          <w:rStyle w:val="CharacterStyle2"/>
          <w:spacing w:val="-1"/>
          <w:sz w:val="24"/>
          <w:szCs w:val="24"/>
        </w:rPr>
      </w:pPr>
      <w:r>
        <w:rPr>
          <w:rStyle w:val="CharacterStyle2"/>
          <w:spacing w:val="-1"/>
          <w:sz w:val="24"/>
          <w:szCs w:val="24"/>
        </w:rPr>
        <w:t xml:space="preserve">3.3.1. </w:t>
      </w:r>
      <w:r w:rsidRPr="00CA5F9D">
        <w:rPr>
          <w:rStyle w:val="CharacterStyle2"/>
          <w:spacing w:val="-1"/>
          <w:sz w:val="24"/>
          <w:szCs w:val="24"/>
        </w:rPr>
        <w:t>sauso sadzīves atkritumu (SSA) izvešanas izmaksas 0.05 m3 apmērā mēnesī, atbilstoši Jelgavas Domes noteiktajam SSA izvešanas tarifam. Kompensācijas maksa tiek iekļauta ikmēneša rēķinā.</w:t>
      </w:r>
    </w:p>
    <w:p w:rsidR="00484DD8" w:rsidRPr="00A35305" w:rsidRDefault="00484DD8" w:rsidP="00484DD8">
      <w:pPr>
        <w:pStyle w:val="Style1"/>
        <w:kinsoku w:val="0"/>
        <w:autoSpaceDE/>
        <w:autoSpaceDN/>
        <w:adjustRightInd/>
        <w:ind w:left="1134" w:hanging="283"/>
        <w:jc w:val="both"/>
        <w:rPr>
          <w:rStyle w:val="CharacterStyle2"/>
          <w:spacing w:val="-1"/>
          <w:sz w:val="24"/>
          <w:szCs w:val="24"/>
        </w:rPr>
      </w:pPr>
      <w:r w:rsidRPr="00CA5F9D">
        <w:rPr>
          <w:rStyle w:val="CharacterStyle2"/>
          <w:spacing w:val="-1"/>
          <w:sz w:val="24"/>
          <w:szCs w:val="24"/>
        </w:rPr>
        <w:t>3.3.2. n</w:t>
      </w:r>
      <w:r w:rsidRPr="0057617C">
        <w:rPr>
          <w:rStyle w:val="CharacterStyle2"/>
          <w:spacing w:val="-1"/>
          <w:sz w:val="24"/>
          <w:szCs w:val="24"/>
        </w:rPr>
        <w:t xml:space="preserve">ekustamā īpašuma nodokļa (NĪN) maksājumus par ēku un zemi zem iznomātā nekustamā īpašuma un tam piekrītošās teritorijas. Kompensācijas maksa NĪN par ēku tiek iekļauta ikmēneša rēķinā. Kompensācijas maksa NĪN par zemi tiek iekļauta rēķinā </w:t>
      </w:r>
      <w:r>
        <w:rPr>
          <w:rStyle w:val="CharacterStyle2"/>
          <w:spacing w:val="-1"/>
          <w:sz w:val="24"/>
          <w:szCs w:val="24"/>
        </w:rPr>
        <w:t>div</w:t>
      </w:r>
      <w:r w:rsidRPr="0057617C">
        <w:rPr>
          <w:rStyle w:val="CharacterStyle2"/>
          <w:spacing w:val="-1"/>
          <w:sz w:val="24"/>
          <w:szCs w:val="24"/>
        </w:rPr>
        <w:t>reiz gadā - līdz kārtējā kalendārā gada 31.martam</w:t>
      </w:r>
      <w:r>
        <w:rPr>
          <w:rStyle w:val="CharacterStyle2"/>
          <w:spacing w:val="-1"/>
          <w:sz w:val="24"/>
          <w:szCs w:val="24"/>
        </w:rPr>
        <w:t xml:space="preserve"> un 30.septembrim.</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57617C">
        <w:rPr>
          <w:rStyle w:val="CharacterStyle2"/>
          <w:spacing w:val="-1"/>
          <w:sz w:val="24"/>
          <w:szCs w:val="24"/>
        </w:rPr>
        <w:t>3.</w:t>
      </w:r>
      <w:r w:rsidR="0057617C">
        <w:rPr>
          <w:rStyle w:val="CharacterStyle2"/>
          <w:spacing w:val="-1"/>
          <w:sz w:val="24"/>
          <w:szCs w:val="24"/>
        </w:rPr>
        <w:t>4</w:t>
      </w:r>
      <w:r w:rsidRPr="0057617C">
        <w:rPr>
          <w:rStyle w:val="CharacterStyle2"/>
          <w:spacing w:val="-1"/>
          <w:sz w:val="24"/>
          <w:szCs w:val="24"/>
        </w:rPr>
        <w:t>.Visi maksājumi, kas izriet no šī Līguma, tiks uzskatīti par samaksātiem dienā, kad</w:t>
      </w:r>
      <w:r w:rsidRPr="00A35305">
        <w:rPr>
          <w:rStyle w:val="CharacterStyle2"/>
          <w:sz w:val="24"/>
          <w:szCs w:val="24"/>
        </w:rPr>
        <w:t xml:space="preserve"> nauda būs</w:t>
      </w:r>
      <w:r w:rsidRPr="00A35305">
        <w:rPr>
          <w:rStyle w:val="CharacterStyle2"/>
          <w:spacing w:val="-1"/>
          <w:sz w:val="24"/>
          <w:szCs w:val="24"/>
        </w:rPr>
        <w:t xml:space="preserve"> ieskaitīta Iznomātāja norādītājā bankas kontā.</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57617C">
        <w:rPr>
          <w:rStyle w:val="CharacterStyle2"/>
          <w:spacing w:val="-1"/>
          <w:sz w:val="24"/>
          <w:szCs w:val="24"/>
        </w:rPr>
        <w:t>5</w:t>
      </w:r>
      <w:r w:rsidRPr="00A35305">
        <w:rPr>
          <w:rStyle w:val="CharacterStyle2"/>
          <w:spacing w:val="-1"/>
          <w:sz w:val="24"/>
          <w:szCs w:val="24"/>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lastRenderedPageBreak/>
        <w:t>4.1.Iznomātāja tiesības:</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8973"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rsidR="00334741" w:rsidRPr="00A35305" w:rsidRDefault="00334741" w:rsidP="00A355C6">
      <w:pPr>
        <w:shd w:val="clear" w:color="auto" w:fill="FFFFFF"/>
        <w:spacing w:line="274" w:lineRule="exact"/>
        <w:ind w:left="353"/>
        <w:jc w:val="both"/>
      </w:pPr>
      <w:r w:rsidRPr="00A35305">
        <w:lastRenderedPageBreak/>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t>Nomnieka p</w:t>
      </w:r>
      <w:r w:rsidRPr="00A35305">
        <w:rPr>
          <w:rFonts w:eastAsia="Times New Roman"/>
        </w:rPr>
        <w:t>ārstāvja piedalīšanos</w:t>
      </w:r>
      <w:r w:rsidR="00E26D88"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rsidR="00B86E36" w:rsidRPr="00A35305" w:rsidRDefault="00B86E36" w:rsidP="00A355C6">
      <w:pPr>
        <w:shd w:val="clear" w:color="auto" w:fill="FFFFFF"/>
        <w:spacing w:line="274" w:lineRule="exact"/>
        <w:ind w:left="353"/>
        <w:jc w:val="both"/>
        <w:rPr>
          <w:rFonts w:eastAsia="Times New Roman"/>
          <w:spacing w:val="-1"/>
        </w:rPr>
      </w:pPr>
      <w:r>
        <w:rPr>
          <w:rFonts w:eastAsia="Times New Roman"/>
          <w:spacing w:val="-1"/>
        </w:rPr>
        <w:t>5.4. Ja Nomniek</w:t>
      </w:r>
      <w:r w:rsidR="00F328DA">
        <w:rPr>
          <w:rFonts w:eastAsia="Times New Roman"/>
          <w:spacing w:val="-1"/>
        </w:rPr>
        <w:t>am nepieciešama</w:t>
      </w:r>
      <w:r>
        <w:rPr>
          <w:rFonts w:eastAsia="Times New Roman"/>
          <w:spacing w:val="-1"/>
        </w:rPr>
        <w:t xml:space="preserve"> elektrīb</w:t>
      </w:r>
      <w:r w:rsidR="00F328DA">
        <w:rPr>
          <w:rFonts w:eastAsia="Times New Roman"/>
          <w:spacing w:val="-1"/>
        </w:rPr>
        <w:t>a</w:t>
      </w:r>
      <w:r>
        <w:rPr>
          <w:rStyle w:val="CharacterStyle2"/>
          <w:spacing w:val="-1"/>
          <w:sz w:val="24"/>
          <w:szCs w:val="24"/>
        </w:rPr>
        <w:t xml:space="preserve">, tas uz sava rēķina un atbilstoši Iznomātāja norādījumiem uzstāda elektrības skaitītāju. </w:t>
      </w:r>
      <w:r w:rsidRPr="00A35305">
        <w:rPr>
          <w:rStyle w:val="CharacterStyle2"/>
          <w:spacing w:val="-1"/>
          <w:sz w:val="24"/>
          <w:szCs w:val="24"/>
        </w:rPr>
        <w:t xml:space="preserve"> Par patērēto elektroenerģiju Nomnieks norēķinās atbilstoši elektrības skaitītāja rādījumiem</w:t>
      </w:r>
    </w:p>
    <w:p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ātājam jānovērš Telpas bojājumi.</w:t>
      </w:r>
    </w:p>
    <w:p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rsidR="00A355C6" w:rsidRPr="00A35305" w:rsidRDefault="00A35305" w:rsidP="00A355C6">
      <w:pPr>
        <w:shd w:val="clear" w:color="auto" w:fill="FFFFFF"/>
        <w:spacing w:line="274" w:lineRule="exact"/>
        <w:ind w:left="461" w:firstLine="324"/>
        <w:jc w:val="both"/>
        <w:rPr>
          <w:rFonts w:eastAsia="Times New Roman"/>
        </w:rPr>
      </w:pPr>
      <w:r>
        <w:t>7</w:t>
      </w:r>
      <w:r w:rsidR="00A355C6" w:rsidRPr="00A35305">
        <w:t>.1.6.Nomnieks 10 (desmit) dienu laik</w:t>
      </w:r>
      <w:r w:rsidR="00A355C6" w:rsidRPr="00A35305">
        <w:rPr>
          <w:rFonts w:eastAsia="Times New Roman"/>
        </w:rPr>
        <w:t>ā pēc Iznomātāja rakstiska brīdinājuma saņemšanas, turpina pārkāpt citus Līguma noteikumus.</w:t>
      </w:r>
    </w:p>
    <w:p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7.5. Ja Nomnieks neatbrīvo Telpu Līgumā noteiktajos gadījumos un nenodod tās </w:t>
      </w:r>
      <w:r w:rsidRPr="00A35305">
        <w:rPr>
          <w:rFonts w:eastAsia="Times New Roman"/>
        </w:rPr>
        <w:lastRenderedPageBreak/>
        <w:t>Iznomātajam ar pieņemšanas - nodošanas aktu, Nomnieks maksā līgumsodu 10% apmērā no ikmēneša nomas maksas par katru dienu līdz Telpu atbrīvošanai un nodošanai.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rsidR="00094ECD" w:rsidRDefault="00094ECD" w:rsidP="00CF7DA1">
      <w:pPr>
        <w:pStyle w:val="txt2"/>
        <w:rPr>
          <w:rFonts w:ascii="CenturyOldst TL" w:hAnsi="CenturyOldst TL"/>
          <w:color w:val="000000"/>
          <w:sz w:val="22"/>
          <w:szCs w:val="22"/>
          <w:lang w:val="lv-LV"/>
        </w:rPr>
      </w:pPr>
    </w:p>
    <w:p w:rsidR="00094ECD" w:rsidRDefault="00094ECD" w:rsidP="00CF7DA1">
      <w:pPr>
        <w:pStyle w:val="txt2"/>
        <w:rPr>
          <w:rFonts w:ascii="CenturyOldst TL" w:hAnsi="CenturyOldst TL"/>
          <w:color w:val="000000"/>
          <w:sz w:val="22"/>
          <w:szCs w:val="22"/>
          <w:lang w:val="lv-LV"/>
        </w:rPr>
      </w:pPr>
    </w:p>
    <w:p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rsidR="00CF7DA1" w:rsidRPr="00A94410" w:rsidRDefault="00E355D8" w:rsidP="00CF7DA1">
      <w:pPr>
        <w:pStyle w:val="Pamattekstsaratkpi"/>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sidR="00764086">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rsidR="00CF7DA1" w:rsidRDefault="00CF7DA1" w:rsidP="00CF7DA1">
      <w:pPr>
        <w:pStyle w:val="Pamatteksts"/>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764086">
        <w:rPr>
          <w:color w:val="000000"/>
          <w:szCs w:val="24"/>
          <w:lang w:val="lv-LV"/>
        </w:rPr>
        <w:t xml:space="preserve"> </w:t>
      </w:r>
    </w:p>
    <w:p w:rsidR="00CF7DA1" w:rsidRPr="00A94410" w:rsidRDefault="00CF7DA1" w:rsidP="00CF7DA1">
      <w:pPr>
        <w:pStyle w:val="Pamatteksts"/>
        <w:ind w:right="-4536"/>
        <w:rPr>
          <w:color w:val="000000"/>
          <w:szCs w:val="24"/>
          <w:lang w:val="lv-LV"/>
        </w:rPr>
      </w:pPr>
      <w:r w:rsidRPr="00A94410">
        <w:rPr>
          <w:color w:val="000000"/>
          <w:szCs w:val="24"/>
          <w:lang w:val="lv-LV"/>
        </w:rPr>
        <w:t xml:space="preserve">Reģ.nr. 40003407396                                                 </w:t>
      </w:r>
      <w:r w:rsidR="00560B01">
        <w:rPr>
          <w:color w:val="000000"/>
          <w:szCs w:val="24"/>
          <w:lang w:val="lv-LV"/>
        </w:rPr>
        <w:t xml:space="preserve"> Reģ. Nr.</w:t>
      </w:r>
      <w:r w:rsidR="00764086">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rsidR="00CF7DA1" w:rsidRPr="00A94410" w:rsidRDefault="00CF7DA1" w:rsidP="00CF7DA1">
      <w:r w:rsidRPr="00A94410">
        <w:t>A/S Swedbank, kods HABALV22</w:t>
      </w:r>
      <w:r w:rsidRPr="00A94410">
        <w:tab/>
      </w:r>
      <w:r w:rsidRPr="00A94410">
        <w:tab/>
      </w:r>
      <w:r w:rsidRPr="00A94410">
        <w:tab/>
      </w:r>
      <w:r w:rsidR="00764086">
        <w:t xml:space="preserve"> </w:t>
      </w:r>
      <w:r w:rsidR="009E1F72" w:rsidRPr="00A94410">
        <w:t xml:space="preserve"> </w:t>
      </w:r>
    </w:p>
    <w:p w:rsidR="00CF7DA1" w:rsidRPr="00A94410" w:rsidRDefault="00CF7DA1" w:rsidP="00CF7DA1">
      <w:r w:rsidRPr="00A94410">
        <w:t>Konts LV36HABA0140705715600</w:t>
      </w:r>
      <w:r w:rsidRPr="00A94410">
        <w:tab/>
      </w:r>
      <w:r w:rsidRPr="00A94410">
        <w:tab/>
      </w:r>
      <w:r w:rsidRPr="00A94410">
        <w:tab/>
      </w:r>
      <w:r w:rsidR="001B3CFC">
        <w:t xml:space="preserve">Konts </w:t>
      </w:r>
      <w:r w:rsidR="00764086">
        <w:t xml:space="preserve"> </w:t>
      </w:r>
      <w:r w:rsidRPr="00A94410">
        <w:tab/>
      </w:r>
      <w:r w:rsidR="009E1F72" w:rsidRPr="00A94410">
        <w:t xml:space="preserve"> </w:t>
      </w:r>
      <w:r w:rsidR="00320DE2" w:rsidRPr="00A94410">
        <w:t xml:space="preserve"> </w:t>
      </w:r>
      <w:r w:rsidRPr="00A94410">
        <w:t xml:space="preserve">         </w:t>
      </w:r>
    </w:p>
    <w:p w:rsidR="00CF7DA1" w:rsidRPr="00AD4D7F" w:rsidRDefault="00CF7DA1" w:rsidP="00CF7DA1">
      <w:pPr>
        <w:rPr>
          <w:rFonts w:ascii="CenturyOldst TL" w:hAnsi="CenturyOldst TL"/>
          <w:color w:val="000000"/>
          <w:sz w:val="22"/>
          <w:szCs w:val="22"/>
        </w:rPr>
      </w:pP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 xml:space="preserve">           /</w:t>
      </w:r>
      <w:r w:rsidR="00560B01">
        <w:rPr>
          <w:rFonts w:ascii="CenturyOldst TL" w:hAnsi="CenturyOldst TL"/>
          <w:sz w:val="22"/>
          <w:szCs w:val="22"/>
          <w:lang w:val="lv-LV"/>
        </w:rPr>
        <w:t>A.Bērziņš</w:t>
      </w:r>
      <w:r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1B3CFC">
        <w:rPr>
          <w:rFonts w:ascii="CenturyOldst TL" w:hAnsi="CenturyOldst TL"/>
          <w:sz w:val="22"/>
          <w:szCs w:val="22"/>
          <w:lang w:val="lv-LV"/>
        </w:rPr>
        <w:t xml:space="preserve">   /</w:t>
      </w:r>
      <w:r w:rsidR="00764086">
        <w:rPr>
          <w:rFonts w:ascii="CenturyOldst TL" w:hAnsi="CenturyOldst TL"/>
          <w:sz w:val="22"/>
          <w:szCs w:val="22"/>
          <w:lang w:val="lv-LV"/>
        </w:rPr>
        <w:t xml:space="preserve">             </w:t>
      </w:r>
      <w:r w:rsidR="001B3CFC">
        <w:rPr>
          <w:rFonts w:ascii="CenturyOldst TL" w:hAnsi="CenturyOldst TL"/>
          <w:sz w:val="22"/>
          <w:szCs w:val="22"/>
          <w:lang w:val="lv-LV"/>
        </w:rPr>
        <w:t>/</w:t>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ED" w:rsidRDefault="000406ED" w:rsidP="00F80EFB">
      <w:r>
        <w:separator/>
      </w:r>
    </w:p>
  </w:endnote>
  <w:endnote w:type="continuationSeparator" w:id="0">
    <w:p w:rsidR="000406ED" w:rsidRDefault="000406ED"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altName w:val="Cambria Math"/>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ED" w:rsidRDefault="000406ED" w:rsidP="00F80EFB">
      <w:r>
        <w:separator/>
      </w:r>
    </w:p>
  </w:footnote>
  <w:footnote w:type="continuationSeparator" w:id="0">
    <w:p w:rsidR="000406ED" w:rsidRDefault="000406ED" w:rsidP="00F8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06ED"/>
    <w:rsid w:val="000436DC"/>
    <w:rsid w:val="00056542"/>
    <w:rsid w:val="00094ECD"/>
    <w:rsid w:val="000A686B"/>
    <w:rsid w:val="000D5E5D"/>
    <w:rsid w:val="000E6AC4"/>
    <w:rsid w:val="0010712A"/>
    <w:rsid w:val="00110587"/>
    <w:rsid w:val="001515AD"/>
    <w:rsid w:val="00160A6D"/>
    <w:rsid w:val="00184D1A"/>
    <w:rsid w:val="00190985"/>
    <w:rsid w:val="001B3CFC"/>
    <w:rsid w:val="001C216C"/>
    <w:rsid w:val="001C3FCD"/>
    <w:rsid w:val="001D2434"/>
    <w:rsid w:val="001D2DE0"/>
    <w:rsid w:val="002073D9"/>
    <w:rsid w:val="00220EAE"/>
    <w:rsid w:val="002332D0"/>
    <w:rsid w:val="002509B3"/>
    <w:rsid w:val="00293402"/>
    <w:rsid w:val="002D5EF6"/>
    <w:rsid w:val="002E6BE2"/>
    <w:rsid w:val="002F31F7"/>
    <w:rsid w:val="00320DE2"/>
    <w:rsid w:val="00334741"/>
    <w:rsid w:val="003D26D6"/>
    <w:rsid w:val="004129C2"/>
    <w:rsid w:val="004232B6"/>
    <w:rsid w:val="00484DD8"/>
    <w:rsid w:val="004A59E3"/>
    <w:rsid w:val="004A7562"/>
    <w:rsid w:val="004B16F0"/>
    <w:rsid w:val="004C13CB"/>
    <w:rsid w:val="0050382A"/>
    <w:rsid w:val="00560B01"/>
    <w:rsid w:val="0057617C"/>
    <w:rsid w:val="0057748C"/>
    <w:rsid w:val="00582D61"/>
    <w:rsid w:val="005A1B29"/>
    <w:rsid w:val="005A6AF3"/>
    <w:rsid w:val="005E0DF0"/>
    <w:rsid w:val="005E1C00"/>
    <w:rsid w:val="005E73C4"/>
    <w:rsid w:val="006179D5"/>
    <w:rsid w:val="00623347"/>
    <w:rsid w:val="0068764D"/>
    <w:rsid w:val="006A1CC2"/>
    <w:rsid w:val="006D77E4"/>
    <w:rsid w:val="00744209"/>
    <w:rsid w:val="00764086"/>
    <w:rsid w:val="008147DB"/>
    <w:rsid w:val="00866D9B"/>
    <w:rsid w:val="008B2DA3"/>
    <w:rsid w:val="0094263A"/>
    <w:rsid w:val="00973B78"/>
    <w:rsid w:val="009830DE"/>
    <w:rsid w:val="00993BAE"/>
    <w:rsid w:val="009E1F72"/>
    <w:rsid w:val="009F1A46"/>
    <w:rsid w:val="00A0186F"/>
    <w:rsid w:val="00A028E3"/>
    <w:rsid w:val="00A35305"/>
    <w:rsid w:val="00A355C6"/>
    <w:rsid w:val="00A755B2"/>
    <w:rsid w:val="00A75D66"/>
    <w:rsid w:val="00A8199D"/>
    <w:rsid w:val="00A94410"/>
    <w:rsid w:val="00AE35DA"/>
    <w:rsid w:val="00B1095C"/>
    <w:rsid w:val="00B25598"/>
    <w:rsid w:val="00B86E36"/>
    <w:rsid w:val="00BF1775"/>
    <w:rsid w:val="00CE60D9"/>
    <w:rsid w:val="00CF3DB8"/>
    <w:rsid w:val="00CF7DA1"/>
    <w:rsid w:val="00D076EC"/>
    <w:rsid w:val="00D253B9"/>
    <w:rsid w:val="00D5093B"/>
    <w:rsid w:val="00D57D73"/>
    <w:rsid w:val="00DF1DAA"/>
    <w:rsid w:val="00E24557"/>
    <w:rsid w:val="00E26D88"/>
    <w:rsid w:val="00E355D8"/>
    <w:rsid w:val="00E524DB"/>
    <w:rsid w:val="00E57CE6"/>
    <w:rsid w:val="00E72804"/>
    <w:rsid w:val="00E91F47"/>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6234B578-B1A7-48C0-86FE-DEF0698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FAA48-73F5-472F-8BCE-F16D043E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8471</Words>
  <Characters>4830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 Putns</cp:lastModifiedBy>
  <cp:revision>7</cp:revision>
  <cp:lastPrinted>2014-08-29T06:54:00Z</cp:lastPrinted>
  <dcterms:created xsi:type="dcterms:W3CDTF">2020-07-22T08:49:00Z</dcterms:created>
  <dcterms:modified xsi:type="dcterms:W3CDTF">2020-07-23T05:52:00Z</dcterms:modified>
</cp:coreProperties>
</file>