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B" w:rsidRDefault="00790FDB" w:rsidP="00790FDB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90FDB" w:rsidRDefault="00790FDB" w:rsidP="00790F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9A23B8">
        <w:rPr>
          <w:rFonts w:ascii="Times New Roman" w:hAnsi="Times New Roman"/>
          <w:sz w:val="24"/>
          <w:szCs w:val="24"/>
        </w:rPr>
        <w:t>2</w:t>
      </w:r>
      <w:r w:rsidR="00641311">
        <w:rPr>
          <w:rFonts w:ascii="Times New Roman" w:hAnsi="Times New Roman"/>
          <w:sz w:val="24"/>
          <w:szCs w:val="24"/>
        </w:rPr>
        <w:t>/20</w:t>
      </w:r>
      <w:r w:rsidR="009A23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90FDB" w:rsidRDefault="00790FDB" w:rsidP="00790FDB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94877" w:rsidRPr="00694877" w:rsidRDefault="00790FDB" w:rsidP="00790FDB">
      <w:pPr>
        <w:jc w:val="right"/>
      </w:pPr>
      <w:r>
        <w:rPr>
          <w:rFonts w:ascii="Times New Roman" w:hAnsi="Times New Roman"/>
          <w:sz w:val="24"/>
          <w:szCs w:val="24"/>
        </w:rPr>
        <w:t>20</w:t>
      </w:r>
      <w:r w:rsidR="009A23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9A23B8">
        <w:rPr>
          <w:rFonts w:ascii="Times New Roman" w:hAnsi="Times New Roman"/>
          <w:sz w:val="24"/>
          <w:szCs w:val="24"/>
        </w:rPr>
        <w:t>22</w:t>
      </w:r>
      <w:r w:rsidR="00604987">
        <w:rPr>
          <w:rFonts w:ascii="Times New Roman" w:hAnsi="Times New Roman"/>
          <w:sz w:val="24"/>
          <w:szCs w:val="24"/>
        </w:rPr>
        <w:t>.</w:t>
      </w:r>
      <w:r w:rsidR="009A23B8">
        <w:rPr>
          <w:rFonts w:ascii="Times New Roman" w:hAnsi="Times New Roman"/>
          <w:sz w:val="24"/>
          <w:szCs w:val="24"/>
        </w:rPr>
        <w:t>jūlijā</w:t>
      </w:r>
      <w:r>
        <w:rPr>
          <w:rFonts w:ascii="Times New Roman" w:hAnsi="Times New Roman"/>
          <w:sz w:val="24"/>
          <w:szCs w:val="24"/>
        </w:rPr>
        <w:t>, Jelgavā</w:t>
      </w:r>
    </w:p>
    <w:p w:rsidR="00C25B8C" w:rsidRDefault="00604987" w:rsidP="0060498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987">
        <w:rPr>
          <w:rFonts w:ascii="Times New Roman" w:hAnsi="Times New Roman" w:cs="Times New Roman"/>
          <w:color w:val="auto"/>
          <w:sz w:val="24"/>
          <w:szCs w:val="24"/>
        </w:rPr>
        <w:t>Nedzīvojamo telpu (garāž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60498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, kadastra Nr.0900008008601</w:t>
      </w:r>
      <w:r w:rsidR="00775B0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04987" w:rsidRPr="00604987" w:rsidRDefault="00604987" w:rsidP="0060498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987">
        <w:rPr>
          <w:rFonts w:ascii="Times New Roman" w:hAnsi="Times New Roman" w:cs="Times New Roman"/>
          <w:color w:val="auto"/>
          <w:sz w:val="24"/>
          <w:szCs w:val="24"/>
        </w:rPr>
        <w:t xml:space="preserve"> iznomāšanas noteikumi</w:t>
      </w:r>
    </w:p>
    <w:p w:rsidR="00604987" w:rsidRPr="00604987" w:rsidRDefault="00604987" w:rsidP="00604987">
      <w:pPr>
        <w:rPr>
          <w:rFonts w:ascii="Times New Roman" w:hAnsi="Times New Roman" w:cs="Times New Roman"/>
        </w:rPr>
      </w:pPr>
    </w:p>
    <w:p w:rsidR="00C25B8C" w:rsidRDefault="00C25B8C" w:rsidP="00C25B8C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604987" w:rsidRPr="00604987">
        <w:rPr>
          <w:rFonts w:ascii="Times New Roman" w:hAnsi="Times New Roman" w:cs="Times New Roman"/>
          <w:color w:val="auto"/>
          <w:sz w:val="24"/>
          <w:szCs w:val="24"/>
        </w:rPr>
        <w:t xml:space="preserve">adastra Nr. </w:t>
      </w:r>
      <w:r>
        <w:rPr>
          <w:rFonts w:ascii="Times New Roman" w:hAnsi="Times New Roman" w:cs="Times New Roman"/>
          <w:color w:val="auto"/>
          <w:sz w:val="24"/>
          <w:szCs w:val="24"/>
        </w:rPr>
        <w:t>0900008008601</w:t>
      </w:r>
      <w:r w:rsidR="00F36B34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, telpa Nr.</w:t>
      </w:r>
      <w:r w:rsidR="00007E5A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C25B8C" w:rsidRDefault="00604987" w:rsidP="00C25B8C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Iznomājamo telpu </w:t>
      </w:r>
      <w:r w:rsid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izvietojums - 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 xml:space="preserve">Filozofu ielā 67, Jelgavā. </w:t>
      </w:r>
    </w:p>
    <w:p w:rsidR="00604987" w:rsidRPr="009A23B8" w:rsidRDefault="00C25B8C" w:rsidP="00C25B8C">
      <w:pPr>
        <w:pStyle w:val="Virsraksts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Kopējā p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latība-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telpa: </w:t>
      </w:r>
      <w:r w:rsidR="00F36B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D29D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6B34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piegulošā zeme: 20 </w:t>
      </w:r>
      <w:r w:rsidR="009A23B8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A23B8" w:rsidRPr="00C25B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604987" w:rsidRPr="00604987" w:rsidRDefault="00604987" w:rsidP="00604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Noteikumi sastādīti pamatojoties uz 201</w:t>
      </w:r>
      <w:r w:rsidR="00D10733">
        <w:rPr>
          <w:rFonts w:ascii="Times New Roman" w:hAnsi="Times New Roman" w:cs="Times New Roman"/>
          <w:sz w:val="24"/>
          <w:szCs w:val="24"/>
        </w:rPr>
        <w:t>8</w:t>
      </w:r>
      <w:r w:rsidRPr="00604987">
        <w:rPr>
          <w:rFonts w:ascii="Times New Roman" w:hAnsi="Times New Roman" w:cs="Times New Roman"/>
          <w:sz w:val="24"/>
          <w:szCs w:val="24"/>
        </w:rPr>
        <w:t xml:space="preserve">.gada </w:t>
      </w:r>
      <w:r w:rsidR="00D10733">
        <w:rPr>
          <w:rFonts w:ascii="Times New Roman" w:hAnsi="Times New Roman" w:cs="Times New Roman"/>
          <w:sz w:val="24"/>
          <w:szCs w:val="24"/>
        </w:rPr>
        <w:t>20</w:t>
      </w:r>
      <w:r w:rsidRPr="00604987">
        <w:rPr>
          <w:rFonts w:ascii="Times New Roman" w:hAnsi="Times New Roman" w:cs="Times New Roman"/>
          <w:sz w:val="24"/>
          <w:szCs w:val="24"/>
        </w:rPr>
        <w:t>.</w:t>
      </w:r>
      <w:r w:rsidR="00D10733">
        <w:rPr>
          <w:rFonts w:ascii="Times New Roman" w:hAnsi="Times New Roman" w:cs="Times New Roman"/>
          <w:sz w:val="24"/>
          <w:szCs w:val="24"/>
        </w:rPr>
        <w:t>februāra</w:t>
      </w:r>
      <w:r w:rsidRPr="00604987">
        <w:rPr>
          <w:rFonts w:ascii="Times New Roman" w:hAnsi="Times New Roman" w:cs="Times New Roman"/>
          <w:sz w:val="24"/>
          <w:szCs w:val="24"/>
        </w:rPr>
        <w:t xml:space="preserve"> MK noteikumiem Nr. </w:t>
      </w:r>
      <w:r w:rsidR="00D10733">
        <w:rPr>
          <w:rFonts w:ascii="Times New Roman" w:hAnsi="Times New Roman" w:cs="Times New Roman"/>
          <w:sz w:val="24"/>
          <w:szCs w:val="24"/>
        </w:rPr>
        <w:t>97</w:t>
      </w:r>
      <w:r w:rsidRPr="00604987">
        <w:rPr>
          <w:rFonts w:ascii="Times New Roman" w:hAnsi="Times New Roman" w:cs="Times New Roman"/>
          <w:sz w:val="24"/>
          <w:szCs w:val="24"/>
        </w:rPr>
        <w:t>;</w:t>
      </w: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Paredzētais nomnieka izvēles veids – rakstiskā izsole;</w:t>
      </w: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Publicējamā informācija par nomas objektu VNĪ un VSIA „Slimnīca „Ģintermuiža” mājas lapā:</w:t>
      </w:r>
    </w:p>
    <w:p w:rsidR="00604987" w:rsidRPr="00604987" w:rsidRDefault="00604987" w:rsidP="0060498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3.1.Iznomāšanai paredzētā</w:t>
      </w:r>
      <w:r w:rsidR="00007E5A">
        <w:rPr>
          <w:rFonts w:ascii="Times New Roman" w:hAnsi="Times New Roman" w:cs="Times New Roman"/>
          <w:sz w:val="24"/>
          <w:szCs w:val="24"/>
        </w:rPr>
        <w:t>s</w:t>
      </w:r>
      <w:r w:rsidRPr="00604987">
        <w:rPr>
          <w:rFonts w:ascii="Times New Roman" w:hAnsi="Times New Roman" w:cs="Times New Roman"/>
          <w:sz w:val="24"/>
          <w:szCs w:val="24"/>
        </w:rPr>
        <w:t xml:space="preserve"> telpa</w:t>
      </w:r>
      <w:r w:rsidR="00007E5A">
        <w:rPr>
          <w:rFonts w:ascii="Times New Roman" w:hAnsi="Times New Roman" w:cs="Times New Roman"/>
          <w:sz w:val="24"/>
          <w:szCs w:val="24"/>
        </w:rPr>
        <w:t>s</w:t>
      </w:r>
      <w:r w:rsidRPr="00604987">
        <w:rPr>
          <w:rFonts w:ascii="Times New Roman" w:hAnsi="Times New Roman" w:cs="Times New Roman"/>
          <w:sz w:val="24"/>
          <w:szCs w:val="24"/>
        </w:rPr>
        <w:t xml:space="preserve">  -  platība </w:t>
      </w:r>
      <w:r w:rsidR="009A23B8">
        <w:rPr>
          <w:rFonts w:ascii="Times New Roman" w:hAnsi="Times New Roman" w:cs="Times New Roman"/>
          <w:sz w:val="24"/>
          <w:szCs w:val="24"/>
        </w:rPr>
        <w:t>24.5</w:t>
      </w:r>
      <w:r w:rsidRPr="00604987">
        <w:rPr>
          <w:rFonts w:ascii="Times New Roman" w:hAnsi="Times New Roman" w:cs="Times New Roman"/>
          <w:sz w:val="24"/>
          <w:szCs w:val="24"/>
        </w:rPr>
        <w:t xml:space="preserve"> m</w:t>
      </w:r>
      <w:r w:rsidRPr="006049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04987">
        <w:rPr>
          <w:rFonts w:ascii="Times New Roman" w:hAnsi="Times New Roman" w:cs="Times New Roman"/>
          <w:sz w:val="24"/>
          <w:szCs w:val="24"/>
        </w:rPr>
        <w:t>atbilstoši telpu inventarizācijas plānam;</w:t>
      </w:r>
    </w:p>
    <w:p w:rsidR="00604987" w:rsidRPr="00604987" w:rsidRDefault="00604987" w:rsidP="0060498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3.2.Telpu lietošanas mērķis- autotransporta, tehnikas uzglabāšana;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3.3. Minimālās nomas maksas apmērs par m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9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€ mēnesī, tai skaitā: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- nomas maksa par zemi zem telpām: 0,05 €/mēn.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4987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nomas maksa par telpām: 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E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96C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€/mēn.</w:t>
      </w:r>
    </w:p>
    <w:p w:rsidR="00F36B34" w:rsidRDefault="00F36B34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apkures izdevumu kompensācija 0.42 € /mēn.</w:t>
      </w:r>
    </w:p>
    <w:p w:rsidR="009A23B8" w:rsidRPr="00EB65AD" w:rsidRDefault="009A23B8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nomas maksa par pieguļošo zemi: 0.10 €/mēn.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kopā: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52.41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</w:t>
      </w:r>
      <w:r w:rsidR="00F4487D"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mēnesī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(1,00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r w:rsidR="00F36B34">
        <w:rPr>
          <w:rFonts w:ascii="Times New Roman" w:hAnsi="Times New Roman" w:cs="Times New Roman"/>
          <w:color w:val="000000" w:themeColor="text1"/>
          <w:sz w:val="24"/>
          <w:szCs w:val="24"/>
        </w:rPr>
        <w:t>35,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5 m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+(0.10€ x 20 m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iznomāšanas termiņš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gadi;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3.5. pretendentu pieteikšanās termiņš- 20</w:t>
      </w:r>
      <w:r w:rsidR="00804DF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3E6CDE">
        <w:rPr>
          <w:rFonts w:ascii="Times New Roman" w:hAnsi="Times New Roman"/>
          <w:color w:val="000000" w:themeColor="text1"/>
          <w:sz w:val="24"/>
          <w:szCs w:val="24"/>
        </w:rPr>
        <w:t>30.jūlijs</w:t>
      </w:r>
      <w:bookmarkStart w:id="0" w:name="_GoBack"/>
      <w:bookmarkEnd w:id="0"/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pieteikums izsolei jāiesniedz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saimnieciskajā nodaļā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3.7. pretendentu iepazīšanās ar nomas objektu iespējama darba dienās, saskaņojot ar saimnieciskā nodrošinājuma dienesta vadītāj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a p.i.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V.Klīvu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</w:t>
      </w:r>
      <w:r w:rsidR="00D10733">
        <w:rPr>
          <w:rFonts w:ascii="Times New Roman" w:hAnsi="Times New Roman" w:cs="Times New Roman"/>
          <w:color w:val="000000" w:themeColor="text1"/>
          <w:sz w:val="24"/>
          <w:szCs w:val="24"/>
        </w:rPr>
        <w:t>22159966</w:t>
      </w:r>
    </w:p>
    <w:p w:rsidR="00604987" w:rsidRPr="00EB65AD" w:rsidRDefault="00604987" w:rsidP="00604987">
      <w:p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Persona, kura vēlas nomāt nomas objektu, iesniedz iznomātājam 3.5. punktā norādītā termiņā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slēgtu aploksni ar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pieteikumu.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Uz aploksnes norāda „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Pieteikums „Slimnīcas „Ģintermuiža’” izsolei </w:t>
      </w:r>
      <w:r w:rsidR="00DA6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A6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”,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pretendenta nosaukumu un rekvizītus.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Pieteikumā norāda: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4.2. nomas tiesību pretendenta pārstāvja vārdu, uzvārdu, personas kodu,  elektroniskā pasta adresi (ja ir);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4.3. nomas objektu, adresi, kadastra numuru;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4.4. nomas laikā plānotās darbības nomas objektā;</w:t>
      </w:r>
    </w:p>
    <w:p w:rsidR="00604987" w:rsidRPr="00EB65AD" w:rsidRDefault="00604987" w:rsidP="00604987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4.5. piedāvātās nomas maksas apmēru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visu iznomājamo objektu kopā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mazāk kā noteiktā izsoles sākumcena- </w:t>
      </w:r>
      <w:r w:rsidR="00F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52.41</w:t>
      </w:r>
      <w:r w:rsidR="009A23B8"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EUR/ mēnesī</w:t>
      </w:r>
    </w:p>
    <w:p w:rsidR="00604987" w:rsidRPr="00EB65AD" w:rsidRDefault="00604987" w:rsidP="00604987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DD5" w:rsidRPr="00EB65AD" w:rsidRDefault="00537DD5" w:rsidP="00227814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Izsoles komisijas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loceklis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AF7">
        <w:rPr>
          <w:rFonts w:ascii="Times New Roman" w:hAnsi="Times New Roman" w:cs="Times New Roman"/>
          <w:color w:val="000000" w:themeColor="text1"/>
          <w:sz w:val="24"/>
          <w:szCs w:val="24"/>
        </w:rPr>
        <w:t>V.Klīvus</w:t>
      </w:r>
    </w:p>
    <w:sectPr w:rsidR="00537DD5" w:rsidRPr="00EB65AD" w:rsidSect="007645CA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1433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07E5A"/>
    <w:rsid w:val="00053538"/>
    <w:rsid w:val="000E5AF7"/>
    <w:rsid w:val="000F394F"/>
    <w:rsid w:val="00153E39"/>
    <w:rsid w:val="00182696"/>
    <w:rsid w:val="00184219"/>
    <w:rsid w:val="00215EB2"/>
    <w:rsid w:val="00227814"/>
    <w:rsid w:val="0024741F"/>
    <w:rsid w:val="00284F30"/>
    <w:rsid w:val="002E673E"/>
    <w:rsid w:val="00301D27"/>
    <w:rsid w:val="00322B8A"/>
    <w:rsid w:val="003258E5"/>
    <w:rsid w:val="003439A8"/>
    <w:rsid w:val="00370DC7"/>
    <w:rsid w:val="003E6CDE"/>
    <w:rsid w:val="0040645F"/>
    <w:rsid w:val="00414089"/>
    <w:rsid w:val="00431CE8"/>
    <w:rsid w:val="00445031"/>
    <w:rsid w:val="0044795E"/>
    <w:rsid w:val="004546D3"/>
    <w:rsid w:val="0049026C"/>
    <w:rsid w:val="004D7639"/>
    <w:rsid w:val="00501FB4"/>
    <w:rsid w:val="00537DD5"/>
    <w:rsid w:val="00575297"/>
    <w:rsid w:val="005A5C25"/>
    <w:rsid w:val="005E036E"/>
    <w:rsid w:val="005E41A7"/>
    <w:rsid w:val="005F0E56"/>
    <w:rsid w:val="005F1BB4"/>
    <w:rsid w:val="00604987"/>
    <w:rsid w:val="006340C1"/>
    <w:rsid w:val="00641311"/>
    <w:rsid w:val="0066157C"/>
    <w:rsid w:val="00694877"/>
    <w:rsid w:val="00704AD8"/>
    <w:rsid w:val="007310B2"/>
    <w:rsid w:val="007645CA"/>
    <w:rsid w:val="00775B05"/>
    <w:rsid w:val="007825CC"/>
    <w:rsid w:val="00790FDB"/>
    <w:rsid w:val="007A1DF4"/>
    <w:rsid w:val="007C6E81"/>
    <w:rsid w:val="00804DF8"/>
    <w:rsid w:val="008936FE"/>
    <w:rsid w:val="008A59A6"/>
    <w:rsid w:val="008E2EE1"/>
    <w:rsid w:val="008F6017"/>
    <w:rsid w:val="009100EB"/>
    <w:rsid w:val="009237EF"/>
    <w:rsid w:val="009265D9"/>
    <w:rsid w:val="00963C97"/>
    <w:rsid w:val="00982FE0"/>
    <w:rsid w:val="009A23B8"/>
    <w:rsid w:val="009D29D1"/>
    <w:rsid w:val="00A10C6F"/>
    <w:rsid w:val="00A504EF"/>
    <w:rsid w:val="00A6001F"/>
    <w:rsid w:val="00A65782"/>
    <w:rsid w:val="00B261AE"/>
    <w:rsid w:val="00B520F4"/>
    <w:rsid w:val="00B73047"/>
    <w:rsid w:val="00BA6657"/>
    <w:rsid w:val="00BE619A"/>
    <w:rsid w:val="00C25B8C"/>
    <w:rsid w:val="00CE0228"/>
    <w:rsid w:val="00D10733"/>
    <w:rsid w:val="00D22A70"/>
    <w:rsid w:val="00D709E8"/>
    <w:rsid w:val="00DA6716"/>
    <w:rsid w:val="00DA75A5"/>
    <w:rsid w:val="00DC08F5"/>
    <w:rsid w:val="00DF4074"/>
    <w:rsid w:val="00DF5DBF"/>
    <w:rsid w:val="00E96C0F"/>
    <w:rsid w:val="00EB65AD"/>
    <w:rsid w:val="00ED56E1"/>
    <w:rsid w:val="00EE382A"/>
    <w:rsid w:val="00EF3D75"/>
    <w:rsid w:val="00F12661"/>
    <w:rsid w:val="00F148E9"/>
    <w:rsid w:val="00F36B34"/>
    <w:rsid w:val="00F4487D"/>
    <w:rsid w:val="00FA3A08"/>
    <w:rsid w:val="00FC613F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71CF9-C409-47C1-8D65-2E9E4A2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5</cp:revision>
  <cp:lastPrinted>2020-07-22T13:10:00Z</cp:lastPrinted>
  <dcterms:created xsi:type="dcterms:W3CDTF">2020-07-22T13:08:00Z</dcterms:created>
  <dcterms:modified xsi:type="dcterms:W3CDTF">2020-07-23T11:33:00Z</dcterms:modified>
</cp:coreProperties>
</file>