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E" w:rsidRDefault="008B0B5B" w:rsidP="004D5A0E">
      <w:pPr>
        <w:shd w:val="clear" w:color="auto" w:fill="FFFFFF"/>
        <w:spacing w:line="230" w:lineRule="exact"/>
        <w:ind w:left="3864"/>
        <w:jc w:val="right"/>
      </w:pPr>
      <w:r>
        <w:rPr>
          <w:b/>
          <w:bCs/>
          <w:sz w:val="24"/>
          <w:szCs w:val="24"/>
        </w:rPr>
        <w:t>APSTIPRIN</w:t>
      </w:r>
      <w:r>
        <w:rPr>
          <w:rFonts w:eastAsia="Times New Roman"/>
          <w:b/>
          <w:bCs/>
          <w:sz w:val="24"/>
          <w:szCs w:val="24"/>
        </w:rPr>
        <w:t>ĀTS</w:t>
      </w:r>
    </w:p>
    <w:p w:rsidR="00B217FD" w:rsidRDefault="00B217FD" w:rsidP="00B217FD">
      <w:pPr>
        <w:shd w:val="clear" w:color="auto" w:fill="FFFFFF"/>
        <w:spacing w:line="230" w:lineRule="exact"/>
        <w:ind w:left="3864"/>
        <w:jc w:val="right"/>
      </w:pPr>
      <w:r>
        <w:t>VSIA „Slimnīca „</w:t>
      </w:r>
      <w:proofErr w:type="spellStart"/>
      <w:r>
        <w:t>Ģintermuiža</w:t>
      </w:r>
      <w:proofErr w:type="spellEnd"/>
      <w:r>
        <w:t>””</w:t>
      </w:r>
    </w:p>
    <w:p w:rsidR="00B217FD" w:rsidRDefault="00B217FD" w:rsidP="00B217FD">
      <w:pPr>
        <w:shd w:val="clear" w:color="auto" w:fill="FFFFFF"/>
        <w:spacing w:line="230" w:lineRule="exact"/>
        <w:ind w:left="3864"/>
        <w:jc w:val="right"/>
      </w:pPr>
      <w:r>
        <w:rPr>
          <w:rFonts w:eastAsia="Times New Roman"/>
        </w:rPr>
        <w:t>iepirkumu komisijas</w:t>
      </w:r>
    </w:p>
    <w:p w:rsidR="002E185E" w:rsidRDefault="008B0B5B" w:rsidP="004D5A0E">
      <w:pPr>
        <w:shd w:val="clear" w:color="auto" w:fill="FFFFFF"/>
        <w:spacing w:line="230" w:lineRule="exact"/>
        <w:ind w:left="3864"/>
        <w:jc w:val="right"/>
      </w:pPr>
      <w:r>
        <w:t>s</w:t>
      </w:r>
      <w:r>
        <w:rPr>
          <w:rFonts w:eastAsia="Times New Roman"/>
        </w:rPr>
        <w:t>ēdē protokols Nr.</w:t>
      </w:r>
      <w:r w:rsidR="004D5A0E">
        <w:rPr>
          <w:rFonts w:eastAsia="Times New Roman"/>
        </w:rPr>
        <w:t>1</w:t>
      </w:r>
    </w:p>
    <w:p w:rsidR="002E185E" w:rsidRDefault="00973F03" w:rsidP="004D5A0E">
      <w:pPr>
        <w:shd w:val="clear" w:color="auto" w:fill="FFFFFF"/>
        <w:spacing w:line="230" w:lineRule="exact"/>
        <w:ind w:left="3864"/>
        <w:jc w:val="right"/>
      </w:pPr>
      <w:proofErr w:type="gramStart"/>
      <w:r>
        <w:t>201</w:t>
      </w:r>
      <w:r w:rsidR="009C7990">
        <w:t>8</w:t>
      </w:r>
      <w:r>
        <w:t>gada</w:t>
      </w:r>
      <w:proofErr w:type="gramEnd"/>
      <w:r>
        <w:t xml:space="preserve"> </w:t>
      </w:r>
      <w:r w:rsidR="009C7990">
        <w:t>1</w:t>
      </w:r>
      <w:r w:rsidR="00880206">
        <w:t>8</w:t>
      </w:r>
      <w:r w:rsidR="00D80502">
        <w:t>.janvārī</w:t>
      </w:r>
    </w:p>
    <w:p w:rsidR="00B217FD" w:rsidRDefault="00B217FD" w:rsidP="004D5A0E">
      <w:pPr>
        <w:shd w:val="clear" w:color="auto" w:fill="FFFFFF"/>
        <w:spacing w:before="1661"/>
        <w:jc w:val="center"/>
      </w:pPr>
    </w:p>
    <w:p w:rsidR="002E185E" w:rsidRDefault="008B0B5B" w:rsidP="004D5A0E">
      <w:pPr>
        <w:shd w:val="clear" w:color="auto" w:fill="FFFFFF"/>
        <w:spacing w:before="1661"/>
        <w:jc w:val="center"/>
      </w:pPr>
      <w:r>
        <w:rPr>
          <w:b/>
          <w:bCs/>
          <w:sz w:val="36"/>
          <w:szCs w:val="36"/>
        </w:rPr>
        <w:t>Iepirkuma nolikums</w:t>
      </w:r>
    </w:p>
    <w:p w:rsidR="002E185E" w:rsidRDefault="008B0B5B" w:rsidP="004D5A0E">
      <w:pPr>
        <w:shd w:val="clear" w:color="auto" w:fill="FFFFFF"/>
        <w:jc w:val="center"/>
      </w:pPr>
      <w:r>
        <w:rPr>
          <w:rFonts w:eastAsia="Times New Roman"/>
          <w:b/>
          <w:bCs/>
          <w:spacing w:val="-1"/>
          <w:sz w:val="28"/>
          <w:szCs w:val="28"/>
        </w:rPr>
        <w:t xml:space="preserve">„ Veļas mazgāšanas </w:t>
      </w:r>
      <w:r w:rsidR="00EF52B9">
        <w:rPr>
          <w:rFonts w:eastAsia="Times New Roman"/>
          <w:b/>
          <w:bCs/>
          <w:spacing w:val="-1"/>
          <w:sz w:val="28"/>
          <w:szCs w:val="28"/>
        </w:rPr>
        <w:t xml:space="preserve">un tīrīšanas </w:t>
      </w:r>
      <w:r>
        <w:rPr>
          <w:rFonts w:eastAsia="Times New Roman"/>
          <w:b/>
          <w:bCs/>
          <w:spacing w:val="-1"/>
          <w:sz w:val="28"/>
          <w:szCs w:val="28"/>
        </w:rPr>
        <w:t>pakalpojum</w:t>
      </w:r>
      <w:r w:rsidR="00182B90">
        <w:rPr>
          <w:rFonts w:eastAsia="Times New Roman"/>
          <w:b/>
          <w:bCs/>
          <w:spacing w:val="-1"/>
          <w:sz w:val="28"/>
          <w:szCs w:val="28"/>
        </w:rPr>
        <w:t>u sniegšana</w:t>
      </w:r>
    </w:p>
    <w:p w:rsidR="002E185E" w:rsidRPr="00182B90" w:rsidRDefault="00182B90" w:rsidP="004D5A0E">
      <w:pPr>
        <w:shd w:val="clear" w:color="auto" w:fill="FFFFFF"/>
        <w:jc w:val="center"/>
        <w:rPr>
          <w:b/>
        </w:rPr>
      </w:pPr>
      <w:r w:rsidRPr="00182B90">
        <w:rPr>
          <w:b/>
          <w:sz w:val="28"/>
          <w:szCs w:val="28"/>
        </w:rPr>
        <w:t>s</w:t>
      </w:r>
      <w:r w:rsidR="004D5A0E" w:rsidRPr="00182B90">
        <w:rPr>
          <w:b/>
          <w:sz w:val="28"/>
          <w:szCs w:val="28"/>
        </w:rPr>
        <w:t>limnīcai „</w:t>
      </w:r>
      <w:proofErr w:type="spellStart"/>
      <w:r w:rsidR="004D5A0E" w:rsidRPr="00182B90">
        <w:rPr>
          <w:b/>
          <w:sz w:val="28"/>
          <w:szCs w:val="28"/>
        </w:rPr>
        <w:t>Ģintermuiža</w:t>
      </w:r>
      <w:proofErr w:type="spellEnd"/>
      <w:r w:rsidR="004D5A0E" w:rsidRPr="00182B90">
        <w:rPr>
          <w:b/>
          <w:sz w:val="28"/>
          <w:szCs w:val="28"/>
        </w:rPr>
        <w:t>”</w:t>
      </w:r>
    </w:p>
    <w:p w:rsidR="002E185E" w:rsidRDefault="008B0B5B" w:rsidP="004D5A0E">
      <w:pPr>
        <w:shd w:val="clear" w:color="auto" w:fill="FFFFFF"/>
        <w:spacing w:before="317"/>
        <w:jc w:val="center"/>
      </w:pPr>
      <w:r>
        <w:rPr>
          <w:sz w:val="28"/>
          <w:szCs w:val="28"/>
        </w:rPr>
        <w:t>identifik</w:t>
      </w:r>
      <w:r>
        <w:rPr>
          <w:rFonts w:eastAsia="Times New Roman"/>
          <w:sz w:val="28"/>
          <w:szCs w:val="28"/>
        </w:rPr>
        <w:t xml:space="preserve">ācijas Nr. </w:t>
      </w:r>
      <w:r w:rsidR="004D5A0E">
        <w:rPr>
          <w:rFonts w:eastAsia="Times New Roman"/>
          <w:sz w:val="28"/>
          <w:szCs w:val="28"/>
        </w:rPr>
        <w:t>SĢ</w:t>
      </w:r>
      <w:r>
        <w:rPr>
          <w:rFonts w:eastAsia="Times New Roman"/>
          <w:sz w:val="28"/>
          <w:szCs w:val="28"/>
        </w:rPr>
        <w:t>201</w:t>
      </w:r>
      <w:r w:rsidR="009C7990">
        <w:rPr>
          <w:rFonts w:eastAsia="Times New Roman"/>
          <w:sz w:val="28"/>
          <w:szCs w:val="28"/>
        </w:rPr>
        <w:t>8</w:t>
      </w:r>
      <w:r>
        <w:rPr>
          <w:rFonts w:eastAsia="Times New Roman"/>
          <w:sz w:val="28"/>
          <w:szCs w:val="28"/>
        </w:rPr>
        <w:t>/</w:t>
      </w:r>
      <w:r w:rsidR="006A34D9">
        <w:rPr>
          <w:rFonts w:eastAsia="Times New Roman"/>
          <w:sz w:val="28"/>
          <w:szCs w:val="28"/>
        </w:rPr>
        <w:t>1</w:t>
      </w: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2E185E" w:rsidRDefault="004D5A0E" w:rsidP="003F64DF">
      <w:pPr>
        <w:shd w:val="clear" w:color="auto" w:fill="FFFFFF"/>
        <w:spacing w:before="494"/>
        <w:jc w:val="center"/>
      </w:pPr>
      <w:r>
        <w:rPr>
          <w:spacing w:val="-1"/>
          <w:sz w:val="24"/>
          <w:szCs w:val="24"/>
        </w:rPr>
        <w:t>Jelgava,</w:t>
      </w:r>
      <w:r w:rsidR="008B0B5B">
        <w:rPr>
          <w:rFonts w:eastAsia="Times New Roman"/>
          <w:spacing w:val="-1"/>
          <w:sz w:val="24"/>
          <w:szCs w:val="24"/>
        </w:rPr>
        <w:t xml:space="preserve"> </w:t>
      </w:r>
      <w:r w:rsidR="005B20F9">
        <w:rPr>
          <w:rFonts w:eastAsia="Times New Roman"/>
          <w:spacing w:val="-1"/>
          <w:sz w:val="24"/>
          <w:szCs w:val="24"/>
        </w:rPr>
        <w:t>201</w:t>
      </w:r>
      <w:r w:rsidR="005B20F9">
        <w:rPr>
          <w:rFonts w:eastAsia="Times New Roman"/>
          <w:sz w:val="24"/>
          <w:szCs w:val="24"/>
        </w:rPr>
        <w:t>8</w:t>
      </w: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5B20F9" w:rsidRDefault="005B20F9">
      <w:pPr>
        <w:shd w:val="clear" w:color="auto" w:fill="FFFFFF"/>
        <w:ind w:left="3840"/>
        <w:rPr>
          <w:b/>
          <w:bCs/>
          <w:iCs/>
          <w:spacing w:val="-5"/>
          <w:sz w:val="24"/>
          <w:szCs w:val="24"/>
        </w:rPr>
      </w:pPr>
    </w:p>
    <w:p w:rsidR="005B20F9" w:rsidRDefault="005B20F9">
      <w:pPr>
        <w:shd w:val="clear" w:color="auto" w:fill="FFFFFF"/>
        <w:ind w:left="3840"/>
        <w:rPr>
          <w:b/>
          <w:bCs/>
          <w:iCs/>
          <w:spacing w:val="-5"/>
          <w:sz w:val="24"/>
          <w:szCs w:val="24"/>
        </w:rPr>
      </w:pPr>
    </w:p>
    <w:p w:rsidR="005B20F9" w:rsidRDefault="005B20F9">
      <w:pPr>
        <w:shd w:val="clear" w:color="auto" w:fill="FFFFFF"/>
        <w:ind w:left="3840"/>
        <w:rPr>
          <w:b/>
          <w:bCs/>
          <w:iCs/>
          <w:spacing w:val="-5"/>
          <w:sz w:val="24"/>
          <w:szCs w:val="24"/>
        </w:rPr>
      </w:pPr>
    </w:p>
    <w:p w:rsidR="005B20F9" w:rsidRDefault="005B20F9">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2E185E" w:rsidRPr="003500F3" w:rsidRDefault="008B0B5B">
      <w:pPr>
        <w:shd w:val="clear" w:color="auto" w:fill="FFFFFF"/>
        <w:ind w:left="3840"/>
      </w:pPr>
      <w:r w:rsidRPr="003500F3">
        <w:rPr>
          <w:b/>
          <w:bCs/>
          <w:iCs/>
          <w:spacing w:val="-5"/>
          <w:sz w:val="24"/>
          <w:szCs w:val="24"/>
        </w:rPr>
        <w:lastRenderedPageBreak/>
        <w:t xml:space="preserve">1. </w:t>
      </w:r>
      <w:r w:rsidRPr="003500F3">
        <w:rPr>
          <w:b/>
          <w:bCs/>
          <w:iCs/>
          <w:spacing w:val="-5"/>
          <w:sz w:val="24"/>
          <w:szCs w:val="24"/>
          <w:u w:val="single"/>
        </w:rPr>
        <w:t>Visp</w:t>
      </w:r>
      <w:r w:rsidRPr="003500F3">
        <w:rPr>
          <w:rFonts w:eastAsia="Times New Roman"/>
          <w:b/>
          <w:bCs/>
          <w:iCs/>
          <w:spacing w:val="-5"/>
          <w:sz w:val="24"/>
          <w:szCs w:val="24"/>
          <w:u w:val="single"/>
        </w:rPr>
        <w:t>ārīgā informācija</w:t>
      </w:r>
    </w:p>
    <w:p w:rsidR="002E185E" w:rsidRDefault="008B0B5B" w:rsidP="003500F3">
      <w:pPr>
        <w:shd w:val="clear" w:color="auto" w:fill="FFFFFF"/>
        <w:spacing w:before="274" w:line="274" w:lineRule="exact"/>
        <w:ind w:left="1541" w:right="40" w:hanging="600"/>
      </w:pPr>
      <w:r>
        <w:rPr>
          <w:spacing w:val="-1"/>
          <w:sz w:val="24"/>
          <w:szCs w:val="24"/>
        </w:rPr>
        <w:t xml:space="preserve">1.1. </w:t>
      </w:r>
      <w:r>
        <w:rPr>
          <w:b/>
          <w:bCs/>
          <w:spacing w:val="-1"/>
          <w:sz w:val="24"/>
          <w:szCs w:val="24"/>
        </w:rPr>
        <w:t>Iepirkuma identifik</w:t>
      </w:r>
      <w:r>
        <w:rPr>
          <w:rFonts w:eastAsia="Times New Roman"/>
          <w:b/>
          <w:bCs/>
          <w:spacing w:val="-1"/>
          <w:sz w:val="24"/>
          <w:szCs w:val="24"/>
        </w:rPr>
        <w:t xml:space="preserve">ācijas numurs: </w:t>
      </w:r>
      <w:r w:rsidR="00BF6029" w:rsidRPr="00BF6029">
        <w:rPr>
          <w:rFonts w:eastAsia="Times New Roman"/>
          <w:bCs/>
          <w:spacing w:val="-1"/>
          <w:sz w:val="24"/>
          <w:szCs w:val="24"/>
        </w:rPr>
        <w:t>S</w:t>
      </w:r>
      <w:r w:rsidR="004D5A0E">
        <w:rPr>
          <w:rFonts w:eastAsia="Times New Roman"/>
          <w:sz w:val="24"/>
          <w:szCs w:val="24"/>
        </w:rPr>
        <w:t>Ģ</w:t>
      </w:r>
      <w:r>
        <w:rPr>
          <w:rFonts w:eastAsia="Times New Roman"/>
          <w:sz w:val="24"/>
          <w:szCs w:val="24"/>
        </w:rPr>
        <w:t xml:space="preserve"> 201</w:t>
      </w:r>
      <w:r w:rsidR="003E6FA4">
        <w:rPr>
          <w:rFonts w:eastAsia="Times New Roman"/>
          <w:sz w:val="24"/>
          <w:szCs w:val="24"/>
        </w:rPr>
        <w:t>8</w:t>
      </w:r>
      <w:r>
        <w:rPr>
          <w:rFonts w:eastAsia="Times New Roman"/>
          <w:sz w:val="24"/>
          <w:szCs w:val="24"/>
        </w:rPr>
        <w:t>/</w:t>
      </w:r>
      <w:r w:rsidR="006A34D9">
        <w:rPr>
          <w:rFonts w:eastAsia="Times New Roman"/>
          <w:sz w:val="24"/>
          <w:szCs w:val="24"/>
        </w:rPr>
        <w:t>1</w:t>
      </w:r>
    </w:p>
    <w:p w:rsidR="003500F3" w:rsidRDefault="003500F3">
      <w:pPr>
        <w:shd w:val="clear" w:color="auto" w:fill="FFFFFF"/>
        <w:spacing w:line="274" w:lineRule="exact"/>
        <w:ind w:left="638"/>
        <w:rPr>
          <w:b/>
          <w:bCs/>
          <w:sz w:val="24"/>
          <w:szCs w:val="24"/>
        </w:rPr>
      </w:pPr>
    </w:p>
    <w:p w:rsidR="002E185E" w:rsidRDefault="008B0B5B">
      <w:pPr>
        <w:shd w:val="clear" w:color="auto" w:fill="FFFFFF"/>
        <w:spacing w:line="274" w:lineRule="exact"/>
        <w:ind w:left="638"/>
      </w:pPr>
      <w:r>
        <w:rPr>
          <w:b/>
          <w:bCs/>
          <w:sz w:val="24"/>
          <w:szCs w:val="24"/>
        </w:rPr>
        <w:t>Pas</w:t>
      </w:r>
      <w:r>
        <w:rPr>
          <w:rFonts w:eastAsia="Times New Roman"/>
          <w:b/>
          <w:bCs/>
          <w:sz w:val="24"/>
          <w:szCs w:val="24"/>
        </w:rPr>
        <w:t>ūtītājs:</w:t>
      </w:r>
    </w:p>
    <w:tbl>
      <w:tblPr>
        <w:tblW w:w="0" w:type="auto"/>
        <w:tblInd w:w="607" w:type="dxa"/>
        <w:tblLayout w:type="fixed"/>
        <w:tblCellMar>
          <w:left w:w="40" w:type="dxa"/>
          <w:right w:w="40" w:type="dxa"/>
        </w:tblCellMar>
        <w:tblLook w:val="0000" w:firstRow="0" w:lastRow="0" w:firstColumn="0" w:lastColumn="0" w:noHBand="0" w:noVBand="0"/>
      </w:tblPr>
      <w:tblGrid>
        <w:gridCol w:w="2362"/>
        <w:gridCol w:w="6095"/>
      </w:tblGrid>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pacing w:val="-2"/>
                <w:sz w:val="24"/>
                <w:szCs w:val="24"/>
              </w:rPr>
              <w:t>Pas</w:t>
            </w:r>
            <w:r>
              <w:rPr>
                <w:rFonts w:eastAsia="Times New Roman"/>
                <w:b/>
                <w:bCs/>
                <w:spacing w:val="-2"/>
                <w:sz w:val="24"/>
                <w:szCs w:val="24"/>
              </w:rPr>
              <w:t>ūtītāja nosaukums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VSIA „Slimnīca „</w:t>
            </w:r>
            <w:proofErr w:type="spellStart"/>
            <w:r>
              <w:rPr>
                <w:sz w:val="24"/>
                <w:szCs w:val="24"/>
              </w:rPr>
              <w:t>Ģintermuiža</w:t>
            </w:r>
            <w:proofErr w:type="spellEnd"/>
            <w:r>
              <w:rPr>
                <w:sz w:val="24"/>
                <w:szCs w:val="24"/>
              </w:rPr>
              <w:t>”’</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4D5A0E">
            <w:pPr>
              <w:shd w:val="clear" w:color="auto" w:fill="FFFFFF"/>
            </w:pPr>
            <w:r>
              <w:rPr>
                <w:rFonts w:eastAsia="Times New Roman"/>
                <w:spacing w:val="-1"/>
                <w:sz w:val="24"/>
                <w:szCs w:val="24"/>
              </w:rPr>
              <w:t>Filozofu iela 69, Jelgava, LV3008</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Re</w:t>
            </w:r>
            <w:r>
              <w:rPr>
                <w:rFonts w:eastAsia="Times New Roman"/>
                <w:b/>
                <w:bCs/>
                <w:sz w:val="24"/>
                <w:szCs w:val="24"/>
              </w:rPr>
              <w:t>ģ.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40003407396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Kontaktpersona</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36FF1" w:rsidRDefault="00592E80">
            <w:pPr>
              <w:shd w:val="clear" w:color="auto" w:fill="FFFFFF"/>
              <w:rPr>
                <w:sz w:val="24"/>
                <w:szCs w:val="24"/>
              </w:rPr>
            </w:pPr>
            <w:r>
              <w:rPr>
                <w:sz w:val="24"/>
                <w:szCs w:val="24"/>
              </w:rPr>
              <w:t xml:space="preserve">Juris </w:t>
            </w:r>
            <w:proofErr w:type="spellStart"/>
            <w:r>
              <w:rPr>
                <w:sz w:val="24"/>
                <w:szCs w:val="24"/>
              </w:rPr>
              <w:t>Vickops</w:t>
            </w:r>
            <w:proofErr w:type="spellEnd"/>
            <w:r w:rsidR="004D5A0E">
              <w:rPr>
                <w:sz w:val="24"/>
                <w:szCs w:val="24"/>
              </w:rPr>
              <w:t xml:space="preserve">/ </w:t>
            </w:r>
            <w:proofErr w:type="spellStart"/>
            <w:r>
              <w:rPr>
                <w:sz w:val="24"/>
                <w:szCs w:val="24"/>
              </w:rPr>
              <w:t>saimn</w:t>
            </w:r>
            <w:proofErr w:type="spellEnd"/>
            <w:r>
              <w:rPr>
                <w:sz w:val="24"/>
                <w:szCs w:val="24"/>
              </w:rPr>
              <w:t>.</w:t>
            </w:r>
            <w:r w:rsidR="004D5A0E">
              <w:rPr>
                <w:sz w:val="24"/>
                <w:szCs w:val="24"/>
              </w:rPr>
              <w:t xml:space="preserve"> vad</w:t>
            </w:r>
            <w:r w:rsidR="00F36FF1">
              <w:rPr>
                <w:sz w:val="24"/>
                <w:szCs w:val="24"/>
              </w:rPr>
              <w:t>.</w:t>
            </w:r>
            <w:r w:rsidR="004D5A0E">
              <w:rPr>
                <w:sz w:val="24"/>
                <w:szCs w:val="24"/>
              </w:rPr>
              <w:t xml:space="preserve">, Indra </w:t>
            </w:r>
            <w:proofErr w:type="spellStart"/>
            <w:r w:rsidR="004D5A0E">
              <w:rPr>
                <w:sz w:val="24"/>
                <w:szCs w:val="24"/>
              </w:rPr>
              <w:t>Breska</w:t>
            </w:r>
            <w:proofErr w:type="spellEnd"/>
            <w:r w:rsidR="004D5A0E">
              <w:rPr>
                <w:sz w:val="24"/>
                <w:szCs w:val="24"/>
              </w:rPr>
              <w:t>/ iepirkuma</w:t>
            </w:r>
            <w:r w:rsidR="00F36FF1">
              <w:rPr>
                <w:sz w:val="24"/>
                <w:szCs w:val="24"/>
              </w:rPr>
              <w:t xml:space="preserve"> sekretāre</w:t>
            </w:r>
          </w:p>
          <w:p w:rsidR="00F36FF1" w:rsidRDefault="00F36FF1">
            <w:pPr>
              <w:shd w:val="clear" w:color="auto" w:fill="FFFFFF"/>
              <w:rPr>
                <w:sz w:val="24"/>
                <w:szCs w:val="24"/>
              </w:rPr>
            </w:pPr>
          </w:p>
          <w:p w:rsidR="00F36FF1" w:rsidRDefault="00F36FF1">
            <w:pPr>
              <w:shd w:val="clear" w:color="auto" w:fill="FFFFFF"/>
              <w:rPr>
                <w:sz w:val="24"/>
                <w:szCs w:val="24"/>
              </w:rPr>
            </w:pPr>
          </w:p>
          <w:p w:rsidR="00F36FF1" w:rsidRDefault="004D5A0E">
            <w:pPr>
              <w:shd w:val="clear" w:color="auto" w:fill="FFFFFF"/>
              <w:rPr>
                <w:sz w:val="24"/>
                <w:szCs w:val="24"/>
              </w:rPr>
            </w:pPr>
            <w:r>
              <w:rPr>
                <w:sz w:val="24"/>
                <w:szCs w:val="24"/>
              </w:rPr>
              <w:t xml:space="preserve"> </w:t>
            </w:r>
          </w:p>
          <w:p w:rsidR="002E185E" w:rsidRDefault="00F36FF1">
            <w:pPr>
              <w:shd w:val="clear" w:color="auto" w:fill="FFFFFF"/>
            </w:pPr>
            <w:proofErr w:type="spellStart"/>
            <w:r>
              <w:rPr>
                <w:sz w:val="24"/>
                <w:szCs w:val="24"/>
              </w:rPr>
              <w:t>sekretāre</w:t>
            </w:r>
            <w:r w:rsidR="004D5A0E">
              <w:rPr>
                <w:sz w:val="24"/>
                <w:szCs w:val="24"/>
              </w:rPr>
              <w:t>sekretāre</w:t>
            </w:r>
            <w:proofErr w:type="spellEnd"/>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T</w:t>
            </w:r>
            <w:r>
              <w:rPr>
                <w:rFonts w:eastAsia="Times New Roman"/>
                <w:b/>
                <w:bCs/>
                <w:sz w:val="24"/>
                <w:szCs w:val="24"/>
              </w:rPr>
              <w:t>ālruņa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592E80">
            <w:pPr>
              <w:shd w:val="clear" w:color="auto" w:fill="FFFFFF"/>
            </w:pPr>
            <w:r>
              <w:rPr>
                <w:sz w:val="24"/>
                <w:szCs w:val="24"/>
              </w:rPr>
              <w:t>6300720</w:t>
            </w:r>
            <w:r w:rsidR="00592E80">
              <w:rPr>
                <w:sz w:val="24"/>
                <w:szCs w:val="24"/>
              </w:rPr>
              <w:t>7</w:t>
            </w:r>
            <w:r>
              <w:rPr>
                <w:sz w:val="24"/>
                <w:szCs w:val="24"/>
              </w:rPr>
              <w:t>/ 63026690</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Faksa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63007126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e-pasta 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682D1E" w:rsidP="004D5A0E">
            <w:pPr>
              <w:shd w:val="clear" w:color="auto" w:fill="FFFFFF"/>
            </w:pPr>
            <w:hyperlink r:id="rId7" w:history="1">
              <w:r w:rsidR="004D5A0E" w:rsidRPr="00D73640">
                <w:rPr>
                  <w:rStyle w:val="Hipersaite"/>
                  <w:sz w:val="24"/>
                  <w:szCs w:val="24"/>
                </w:rPr>
                <w:t>slimnica@gintermuiza.lv</w:t>
              </w:r>
            </w:hyperlink>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Darba laiks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sz w:val="24"/>
                <w:szCs w:val="24"/>
              </w:rPr>
              <w:t>8</w:t>
            </w:r>
            <w:r>
              <w:rPr>
                <w:rFonts w:eastAsia="Times New Roman"/>
                <w:sz w:val="24"/>
                <w:szCs w:val="24"/>
              </w:rPr>
              <w:t>°° - 16°°</w:t>
            </w:r>
            <w:r w:rsidR="004D5A0E">
              <w:rPr>
                <w:rFonts w:eastAsia="Times New Roman"/>
                <w:sz w:val="24"/>
                <w:szCs w:val="24"/>
              </w:rPr>
              <w:t>/ pusdienas laiks 12-12:30</w:t>
            </w:r>
          </w:p>
        </w:tc>
      </w:tr>
    </w:tbl>
    <w:p w:rsidR="002E185E" w:rsidRDefault="008B0B5B" w:rsidP="006A34D9">
      <w:pPr>
        <w:shd w:val="clear" w:color="auto" w:fill="FFFFFF"/>
        <w:tabs>
          <w:tab w:val="left" w:pos="1134"/>
        </w:tabs>
        <w:spacing w:before="274" w:line="274" w:lineRule="exact"/>
        <w:ind w:left="567" w:right="326"/>
        <w:jc w:val="both"/>
        <w:rPr>
          <w:rFonts w:eastAsia="Times New Roman"/>
          <w:spacing w:val="-1"/>
          <w:sz w:val="24"/>
          <w:szCs w:val="24"/>
        </w:rPr>
      </w:pPr>
      <w:r>
        <w:rPr>
          <w:spacing w:val="-1"/>
          <w:sz w:val="24"/>
          <w:szCs w:val="24"/>
        </w:rPr>
        <w:t>1.2.</w:t>
      </w:r>
      <w:r>
        <w:rPr>
          <w:sz w:val="24"/>
          <w:szCs w:val="24"/>
        </w:rPr>
        <w:tab/>
      </w:r>
      <w:r>
        <w:rPr>
          <w:b/>
          <w:bCs/>
          <w:sz w:val="24"/>
          <w:szCs w:val="24"/>
        </w:rPr>
        <w:t>Iepirkuma priek</w:t>
      </w:r>
      <w:r>
        <w:rPr>
          <w:rFonts w:eastAsia="Times New Roman"/>
          <w:b/>
          <w:bCs/>
          <w:sz w:val="24"/>
          <w:szCs w:val="24"/>
        </w:rPr>
        <w:t xml:space="preserve">šmets – </w:t>
      </w:r>
      <w:r w:rsidR="00182B90" w:rsidRPr="00182B90">
        <w:rPr>
          <w:b/>
          <w:sz w:val="24"/>
          <w:szCs w:val="24"/>
        </w:rPr>
        <w:t>Veļas mazgāšanas un tīrīšanas pakalpojumu sniegšana slimnīcai „</w:t>
      </w:r>
      <w:proofErr w:type="spellStart"/>
      <w:r w:rsidR="00182B90" w:rsidRPr="00182B90">
        <w:rPr>
          <w:b/>
          <w:sz w:val="24"/>
          <w:szCs w:val="24"/>
        </w:rPr>
        <w:t>Ģintermuiža</w:t>
      </w:r>
      <w:proofErr w:type="spellEnd"/>
      <w:r w:rsidR="00182B90" w:rsidRPr="00182B90">
        <w:rPr>
          <w:b/>
          <w:sz w:val="24"/>
          <w:szCs w:val="24"/>
        </w:rPr>
        <w:t>”</w:t>
      </w:r>
      <w:r w:rsidRPr="00182B90">
        <w:rPr>
          <w:rFonts w:eastAsia="Times New Roman"/>
          <w:spacing w:val="-1"/>
          <w:sz w:val="24"/>
          <w:szCs w:val="24"/>
        </w:rPr>
        <w:t>,</w:t>
      </w:r>
      <w:r>
        <w:rPr>
          <w:rFonts w:eastAsia="Times New Roman"/>
          <w:spacing w:val="-1"/>
          <w:sz w:val="24"/>
          <w:szCs w:val="24"/>
        </w:rPr>
        <w:t xml:space="preserve"> saskaņā ar tehnisko specifikāciju (pielikums Nr.2); CPV kods: 98310000-9</w:t>
      </w:r>
      <w:r w:rsidR="00E560CE">
        <w:rPr>
          <w:rFonts w:eastAsia="Times New Roman"/>
          <w:spacing w:val="-1"/>
          <w:sz w:val="24"/>
          <w:szCs w:val="24"/>
        </w:rPr>
        <w:t>;</w:t>
      </w:r>
    </w:p>
    <w:p w:rsidR="002E185E" w:rsidRPr="006A34D9" w:rsidRDefault="008B0B5B" w:rsidP="006A34D9">
      <w:pPr>
        <w:shd w:val="clear" w:color="auto" w:fill="FFFFFF"/>
        <w:tabs>
          <w:tab w:val="left" w:pos="1134"/>
        </w:tabs>
        <w:spacing w:before="5" w:line="274" w:lineRule="exact"/>
        <w:ind w:left="567" w:right="326"/>
        <w:jc w:val="both"/>
        <w:rPr>
          <w:sz w:val="24"/>
          <w:szCs w:val="24"/>
        </w:rPr>
      </w:pPr>
      <w:r w:rsidRPr="006A34D9">
        <w:rPr>
          <w:spacing w:val="-1"/>
          <w:sz w:val="24"/>
          <w:szCs w:val="24"/>
        </w:rPr>
        <w:t>1.3.</w:t>
      </w:r>
      <w:r w:rsidRPr="006A34D9">
        <w:rPr>
          <w:sz w:val="24"/>
          <w:szCs w:val="24"/>
        </w:rPr>
        <w:tab/>
      </w:r>
      <w:r w:rsidRPr="006A34D9">
        <w:rPr>
          <w:b/>
          <w:bCs/>
          <w:sz w:val="24"/>
          <w:szCs w:val="24"/>
        </w:rPr>
        <w:t>L</w:t>
      </w:r>
      <w:r w:rsidRPr="006A34D9">
        <w:rPr>
          <w:rFonts w:eastAsia="Times New Roman"/>
          <w:b/>
          <w:bCs/>
          <w:sz w:val="24"/>
          <w:szCs w:val="24"/>
        </w:rPr>
        <w:t>īguma izpildes vieta un laiks:</w:t>
      </w:r>
    </w:p>
    <w:p w:rsidR="006A34D9" w:rsidRPr="006A34D9" w:rsidRDefault="006A34D9" w:rsidP="006A34D9">
      <w:pPr>
        <w:pStyle w:val="Style1"/>
        <w:widowControl w:val="0"/>
        <w:numPr>
          <w:ilvl w:val="0"/>
          <w:numId w:val="2"/>
        </w:numPr>
        <w:suppressAutoHyphens w:val="0"/>
        <w:ind w:left="1134" w:right="326"/>
        <w:rPr>
          <w:rStyle w:val="Komentraatsauce"/>
          <w:color w:val="000000" w:themeColor="text1"/>
          <w:sz w:val="24"/>
          <w:szCs w:val="24"/>
        </w:rPr>
      </w:pPr>
      <w:r w:rsidRPr="006A34D9">
        <w:t xml:space="preserve">Līguma izpildes termiņš - </w:t>
      </w:r>
      <w:proofErr w:type="gramStart"/>
      <w:r w:rsidRPr="006A34D9">
        <w:t>201</w:t>
      </w:r>
      <w:r w:rsidR="00B66B19">
        <w:t>9</w:t>
      </w:r>
      <w:r w:rsidRPr="006A34D9">
        <w:t>.gada</w:t>
      </w:r>
      <w:proofErr w:type="gramEnd"/>
      <w:r w:rsidRPr="006A34D9">
        <w:t xml:space="preserve"> </w:t>
      </w:r>
      <w:r w:rsidR="00B66B19">
        <w:t>1.</w:t>
      </w:r>
      <w:r w:rsidR="00FE16AD">
        <w:t>oktobris</w:t>
      </w:r>
      <w:r w:rsidRPr="006A34D9">
        <w:rPr>
          <w:b w:val="0"/>
          <w:u w:val="none"/>
        </w:rPr>
        <w:t>.</w:t>
      </w:r>
    </w:p>
    <w:p w:rsidR="002E185E" w:rsidRPr="00E560CE" w:rsidRDefault="008B0B5B" w:rsidP="006A34D9">
      <w:pPr>
        <w:numPr>
          <w:ilvl w:val="0"/>
          <w:numId w:val="2"/>
        </w:numPr>
        <w:shd w:val="clear" w:color="auto" w:fill="FFFFFF"/>
        <w:tabs>
          <w:tab w:val="left" w:pos="1224"/>
        </w:tabs>
        <w:spacing w:line="274" w:lineRule="exact"/>
        <w:ind w:left="1134" w:right="326"/>
        <w:rPr>
          <w:sz w:val="24"/>
          <w:szCs w:val="24"/>
        </w:rPr>
      </w:pPr>
      <w:r w:rsidRPr="00E560CE">
        <w:rPr>
          <w:spacing w:val="-6"/>
          <w:sz w:val="24"/>
          <w:szCs w:val="24"/>
        </w:rPr>
        <w:t>L</w:t>
      </w:r>
      <w:r w:rsidRPr="00E560CE">
        <w:rPr>
          <w:rFonts w:eastAsia="Times New Roman"/>
          <w:spacing w:val="-6"/>
          <w:sz w:val="24"/>
          <w:szCs w:val="24"/>
        </w:rPr>
        <w:t xml:space="preserve">īguma izpildes vieta: </w:t>
      </w:r>
      <w:r w:rsidR="00E560CE" w:rsidRPr="00E560CE">
        <w:rPr>
          <w:rFonts w:eastAsia="Times New Roman"/>
          <w:spacing w:val="-6"/>
          <w:sz w:val="24"/>
          <w:szCs w:val="24"/>
        </w:rPr>
        <w:t>Filozofu iela 69, Jelgava</w:t>
      </w:r>
      <w:r w:rsidRPr="00E560CE">
        <w:rPr>
          <w:rFonts w:eastAsia="Times New Roman"/>
          <w:sz w:val="24"/>
          <w:szCs w:val="24"/>
        </w:rPr>
        <w:t>.</w:t>
      </w:r>
    </w:p>
    <w:p w:rsidR="002E185E" w:rsidRDefault="008B0B5B" w:rsidP="006A34D9">
      <w:pPr>
        <w:shd w:val="clear" w:color="auto" w:fill="FFFFFF"/>
        <w:tabs>
          <w:tab w:val="left" w:pos="1066"/>
        </w:tabs>
        <w:spacing w:line="274" w:lineRule="exact"/>
        <w:ind w:left="567" w:right="326"/>
      </w:pPr>
      <w:r>
        <w:rPr>
          <w:spacing w:val="-1"/>
          <w:sz w:val="24"/>
          <w:szCs w:val="24"/>
        </w:rPr>
        <w:t>1.</w:t>
      </w:r>
      <w:r w:rsidR="00E560CE">
        <w:rPr>
          <w:spacing w:val="-1"/>
          <w:sz w:val="24"/>
          <w:szCs w:val="24"/>
        </w:rPr>
        <w:t>4</w:t>
      </w:r>
      <w:r>
        <w:rPr>
          <w:spacing w:val="-1"/>
          <w:sz w:val="24"/>
          <w:szCs w:val="24"/>
        </w:rPr>
        <w:t>.</w:t>
      </w:r>
      <w:r>
        <w:rPr>
          <w:sz w:val="24"/>
          <w:szCs w:val="24"/>
        </w:rPr>
        <w:tab/>
      </w:r>
      <w:r>
        <w:rPr>
          <w:b/>
          <w:bCs/>
          <w:sz w:val="24"/>
          <w:szCs w:val="24"/>
        </w:rPr>
        <w:t>Iepaz</w:t>
      </w:r>
      <w:r>
        <w:rPr>
          <w:rFonts w:eastAsia="Times New Roman"/>
          <w:b/>
          <w:bCs/>
          <w:sz w:val="24"/>
          <w:szCs w:val="24"/>
        </w:rPr>
        <w:t>īšanās ar iepirkuma procedūras nolikumu un tā saņemšana:</w:t>
      </w:r>
    </w:p>
    <w:p w:rsidR="002E185E" w:rsidRDefault="008B0B5B" w:rsidP="006A34D9">
      <w:pPr>
        <w:shd w:val="clear" w:color="auto" w:fill="FFFFFF"/>
        <w:tabs>
          <w:tab w:val="left" w:pos="2755"/>
          <w:tab w:val="left" w:pos="3322"/>
          <w:tab w:val="left" w:pos="5078"/>
          <w:tab w:val="left" w:pos="6288"/>
          <w:tab w:val="left" w:pos="7430"/>
          <w:tab w:val="left" w:pos="7982"/>
          <w:tab w:val="left" w:pos="9000"/>
        </w:tabs>
        <w:spacing w:line="274" w:lineRule="exact"/>
        <w:ind w:left="567" w:right="326"/>
        <w:jc w:val="both"/>
      </w:pPr>
      <w:r>
        <w:rPr>
          <w:sz w:val="24"/>
          <w:szCs w:val="24"/>
        </w:rPr>
        <w:t>Ieinteres</w:t>
      </w:r>
      <w:r>
        <w:rPr>
          <w:rFonts w:eastAsia="Times New Roman"/>
          <w:sz w:val="24"/>
          <w:szCs w:val="24"/>
        </w:rPr>
        <w:t xml:space="preserve">ētās personas ar iepirkuma dokumentāciju var iepazīties </w:t>
      </w:r>
      <w:r w:rsidR="00E560CE">
        <w:rPr>
          <w:rFonts w:eastAsia="Times New Roman"/>
          <w:sz w:val="24"/>
          <w:szCs w:val="24"/>
        </w:rPr>
        <w:t>VSIA „Slimnīca „</w:t>
      </w:r>
      <w:proofErr w:type="spellStart"/>
      <w:r w:rsidR="00E560CE">
        <w:rPr>
          <w:rFonts w:eastAsia="Times New Roman"/>
          <w:sz w:val="24"/>
          <w:szCs w:val="24"/>
        </w:rPr>
        <w:t>Ģintermuiža</w:t>
      </w:r>
      <w:proofErr w:type="spellEnd"/>
      <w:r w:rsidR="00E560CE">
        <w:rPr>
          <w:rFonts w:eastAsia="Times New Roman"/>
          <w:sz w:val="24"/>
          <w:szCs w:val="24"/>
        </w:rPr>
        <w:t>”” mājaslapā</w:t>
      </w:r>
      <w:r>
        <w:rPr>
          <w:rFonts w:eastAsia="Times New Roman"/>
          <w:sz w:val="24"/>
          <w:szCs w:val="24"/>
        </w:rPr>
        <w:t xml:space="preserve"> sadaļā </w:t>
      </w:r>
      <w:r>
        <w:rPr>
          <w:rFonts w:eastAsia="Times New Roman"/>
          <w:i/>
          <w:iCs/>
          <w:sz w:val="24"/>
          <w:szCs w:val="24"/>
        </w:rPr>
        <w:t>iepirkumi</w:t>
      </w:r>
      <w:r>
        <w:rPr>
          <w:rFonts w:eastAsia="Times New Roman"/>
          <w:sz w:val="24"/>
          <w:szCs w:val="24"/>
        </w:rPr>
        <w:t>. Jautājumi par iepirkuma</w:t>
      </w:r>
      <w:r w:rsidR="00E560CE">
        <w:rPr>
          <w:rFonts w:eastAsia="Times New Roman"/>
          <w:sz w:val="24"/>
          <w:szCs w:val="24"/>
        </w:rPr>
        <w:t xml:space="preserve"> </w:t>
      </w:r>
      <w:r>
        <w:rPr>
          <w:rFonts w:eastAsia="Times New Roman"/>
          <w:spacing w:val="-2"/>
          <w:sz w:val="24"/>
          <w:szCs w:val="24"/>
        </w:rPr>
        <w:t>priekšmetu</w:t>
      </w:r>
      <w:r w:rsidR="00F36FF1">
        <w:rPr>
          <w:rFonts w:eastAsia="Times New Roman"/>
          <w:spacing w:val="-2"/>
          <w:sz w:val="24"/>
          <w:szCs w:val="24"/>
        </w:rPr>
        <w:t xml:space="preserve"> u</w:t>
      </w:r>
      <w:r>
        <w:rPr>
          <w:rFonts w:eastAsia="Times New Roman"/>
          <w:spacing w:val="-2"/>
          <w:sz w:val="24"/>
          <w:szCs w:val="24"/>
        </w:rPr>
        <w:t>n</w:t>
      </w:r>
      <w:r w:rsidR="00F36FF1">
        <w:rPr>
          <w:rFonts w:eastAsia="Times New Roman"/>
          <w:spacing w:val="-2"/>
          <w:sz w:val="24"/>
          <w:szCs w:val="24"/>
        </w:rPr>
        <w:t xml:space="preserve"> </w:t>
      </w:r>
      <w:r>
        <w:rPr>
          <w:rFonts w:eastAsia="Times New Roman"/>
          <w:spacing w:val="-2"/>
          <w:sz w:val="24"/>
          <w:szCs w:val="24"/>
        </w:rPr>
        <w:t>dokumentāciju</w:t>
      </w:r>
      <w:r>
        <w:rPr>
          <w:rFonts w:ascii="Arial" w:eastAsia="Times New Roman" w:cs="Arial"/>
          <w:sz w:val="24"/>
          <w:szCs w:val="24"/>
        </w:rPr>
        <w:tab/>
      </w:r>
      <w:r>
        <w:rPr>
          <w:rFonts w:eastAsia="Times New Roman"/>
          <w:spacing w:val="-2"/>
          <w:sz w:val="24"/>
          <w:szCs w:val="24"/>
        </w:rPr>
        <w:t>nosūtāmi</w:t>
      </w:r>
      <w:r>
        <w:rPr>
          <w:rFonts w:ascii="Arial" w:eastAsia="Times New Roman" w:cs="Arial"/>
          <w:sz w:val="24"/>
          <w:szCs w:val="24"/>
        </w:rPr>
        <w:tab/>
      </w:r>
      <w:r>
        <w:rPr>
          <w:rFonts w:eastAsia="Times New Roman"/>
          <w:spacing w:val="-1"/>
          <w:sz w:val="24"/>
          <w:szCs w:val="24"/>
        </w:rPr>
        <w:t>rakstiski</w:t>
      </w:r>
      <w:r>
        <w:rPr>
          <w:rFonts w:ascii="Arial" w:eastAsia="Times New Roman" w:cs="Arial"/>
          <w:sz w:val="24"/>
          <w:szCs w:val="24"/>
        </w:rPr>
        <w:tab/>
      </w:r>
      <w:r>
        <w:rPr>
          <w:rFonts w:eastAsia="Times New Roman"/>
          <w:spacing w:val="-2"/>
          <w:sz w:val="24"/>
          <w:szCs w:val="24"/>
        </w:rPr>
        <w:t>uz</w:t>
      </w:r>
      <w:r>
        <w:rPr>
          <w:rFonts w:ascii="Arial" w:eastAsia="Times New Roman" w:cs="Arial"/>
          <w:sz w:val="24"/>
          <w:szCs w:val="24"/>
        </w:rPr>
        <w:tab/>
      </w:r>
      <w:r>
        <w:rPr>
          <w:rFonts w:eastAsia="Times New Roman"/>
          <w:sz w:val="24"/>
          <w:szCs w:val="24"/>
        </w:rPr>
        <w:t>e-pasta</w:t>
      </w:r>
      <w:r w:rsidR="00324C34">
        <w:rPr>
          <w:rFonts w:eastAsia="Times New Roman"/>
          <w:sz w:val="24"/>
          <w:szCs w:val="24"/>
        </w:rPr>
        <w:t xml:space="preserve"> </w:t>
      </w:r>
      <w:r>
        <w:rPr>
          <w:rFonts w:eastAsia="Times New Roman"/>
          <w:spacing w:val="-1"/>
          <w:sz w:val="24"/>
          <w:szCs w:val="24"/>
        </w:rPr>
        <w:t>adresi</w:t>
      </w:r>
      <w:r w:rsidR="006A34D9">
        <w:rPr>
          <w:rFonts w:eastAsia="Times New Roman"/>
          <w:spacing w:val="-1"/>
          <w:sz w:val="24"/>
          <w:szCs w:val="24"/>
        </w:rPr>
        <w:t xml:space="preserve"> </w:t>
      </w:r>
      <w:hyperlink r:id="rId8" w:history="1">
        <w:r w:rsidR="00E560CE" w:rsidRPr="00D73640">
          <w:rPr>
            <w:rStyle w:val="Hipersaite"/>
            <w:sz w:val="24"/>
            <w:szCs w:val="24"/>
          </w:rPr>
          <w:t>slimnica@gintermuiza.lv</w:t>
        </w:r>
      </w:hyperlink>
      <w:r>
        <w:rPr>
          <w:sz w:val="24"/>
          <w:szCs w:val="24"/>
        </w:rPr>
        <w:t>. Nolikuma groz</w:t>
      </w:r>
      <w:r>
        <w:rPr>
          <w:rFonts w:eastAsia="Times New Roman"/>
          <w:sz w:val="24"/>
          <w:szCs w:val="24"/>
        </w:rPr>
        <w:t>ījumu gadījumā norādītajā adresē komisija ievietos informāciju un izmaiņas iepirkuma nolikumā.</w:t>
      </w:r>
    </w:p>
    <w:p w:rsidR="002E185E" w:rsidRDefault="008B0B5B" w:rsidP="006A34D9">
      <w:pPr>
        <w:shd w:val="clear" w:color="auto" w:fill="FFFFFF"/>
        <w:tabs>
          <w:tab w:val="left" w:pos="1134"/>
        </w:tabs>
        <w:spacing w:before="5" w:line="274" w:lineRule="exact"/>
        <w:ind w:left="567"/>
      </w:pPr>
      <w:r>
        <w:rPr>
          <w:spacing w:val="-1"/>
          <w:sz w:val="24"/>
          <w:szCs w:val="24"/>
        </w:rPr>
        <w:t>1.</w:t>
      </w:r>
      <w:r w:rsidR="006A34D9">
        <w:rPr>
          <w:spacing w:val="-1"/>
          <w:sz w:val="24"/>
          <w:szCs w:val="24"/>
        </w:rPr>
        <w:t>5</w:t>
      </w:r>
      <w:r>
        <w:rPr>
          <w:spacing w:val="-1"/>
          <w:sz w:val="24"/>
          <w:szCs w:val="24"/>
        </w:rPr>
        <w:t>.</w:t>
      </w:r>
      <w:r>
        <w:rPr>
          <w:sz w:val="24"/>
          <w:szCs w:val="24"/>
        </w:rPr>
        <w:tab/>
      </w:r>
      <w:r>
        <w:rPr>
          <w:b/>
          <w:bCs/>
          <w:sz w:val="24"/>
          <w:szCs w:val="24"/>
        </w:rPr>
        <w:t>Pied</w:t>
      </w:r>
      <w:r>
        <w:rPr>
          <w:rFonts w:eastAsia="Times New Roman"/>
          <w:b/>
          <w:bCs/>
          <w:sz w:val="24"/>
          <w:szCs w:val="24"/>
        </w:rPr>
        <w:t>āvājuma iesniegšanas vieta, datums, laiks:</w:t>
      </w:r>
    </w:p>
    <w:p w:rsidR="002E185E" w:rsidRDefault="008B0B5B" w:rsidP="006A34D9">
      <w:pPr>
        <w:shd w:val="clear" w:color="auto" w:fill="FFFFFF"/>
        <w:tabs>
          <w:tab w:val="left" w:pos="709"/>
        </w:tabs>
        <w:spacing w:line="274" w:lineRule="exact"/>
        <w:ind w:left="567" w:right="245"/>
        <w:jc w:val="both"/>
      </w:pPr>
      <w:r>
        <w:rPr>
          <w:sz w:val="24"/>
          <w:szCs w:val="24"/>
        </w:rPr>
        <w:t>Pied</w:t>
      </w:r>
      <w:r>
        <w:rPr>
          <w:rFonts w:eastAsia="Times New Roman"/>
          <w:sz w:val="24"/>
          <w:szCs w:val="24"/>
        </w:rPr>
        <w:t xml:space="preserve">āvājums jāiesniedz līdz </w:t>
      </w:r>
      <w:r w:rsidR="00A93CA3">
        <w:rPr>
          <w:rFonts w:eastAsia="Times New Roman"/>
          <w:sz w:val="24"/>
          <w:szCs w:val="24"/>
        </w:rPr>
        <w:t>1</w:t>
      </w:r>
      <w:r w:rsidR="00392442">
        <w:rPr>
          <w:rFonts w:eastAsia="Times New Roman"/>
          <w:sz w:val="24"/>
          <w:szCs w:val="24"/>
        </w:rPr>
        <w:t>6</w:t>
      </w:r>
      <w:r w:rsidR="00A93CA3">
        <w:rPr>
          <w:rFonts w:eastAsia="Times New Roman"/>
          <w:sz w:val="24"/>
          <w:szCs w:val="24"/>
        </w:rPr>
        <w:t>.02</w:t>
      </w:r>
      <w:r w:rsidR="006A34D9">
        <w:rPr>
          <w:rFonts w:eastAsia="Times New Roman"/>
          <w:sz w:val="24"/>
          <w:szCs w:val="24"/>
        </w:rPr>
        <w:t>.201</w:t>
      </w:r>
      <w:r w:rsidR="003E6FA4">
        <w:rPr>
          <w:rFonts w:eastAsia="Times New Roman"/>
          <w:sz w:val="24"/>
          <w:szCs w:val="24"/>
        </w:rPr>
        <w:t>8</w:t>
      </w:r>
      <w:r>
        <w:rPr>
          <w:rFonts w:eastAsia="Times New Roman"/>
          <w:sz w:val="24"/>
          <w:szCs w:val="24"/>
        </w:rPr>
        <w:t>., plkst.1</w:t>
      </w:r>
      <w:r w:rsidR="00E560CE">
        <w:rPr>
          <w:rFonts w:eastAsia="Times New Roman"/>
          <w:sz w:val="24"/>
          <w:szCs w:val="24"/>
        </w:rPr>
        <w:t>0</w:t>
      </w:r>
      <w:r>
        <w:rPr>
          <w:rFonts w:eastAsia="Times New Roman"/>
          <w:sz w:val="24"/>
          <w:szCs w:val="24"/>
        </w:rPr>
        <w:t xml:space="preserve">.00, iesniedzot personīgi </w:t>
      </w:r>
      <w:r w:rsidR="00E560CE">
        <w:rPr>
          <w:rFonts w:eastAsia="Times New Roman"/>
          <w:spacing w:val="-6"/>
          <w:sz w:val="24"/>
          <w:szCs w:val="24"/>
        </w:rPr>
        <w:t>Filozofu ielā</w:t>
      </w:r>
      <w:r w:rsidR="00E560CE" w:rsidRPr="00E560CE">
        <w:rPr>
          <w:rFonts w:eastAsia="Times New Roman"/>
          <w:spacing w:val="-6"/>
          <w:sz w:val="24"/>
          <w:szCs w:val="24"/>
        </w:rPr>
        <w:t xml:space="preserve"> 69, Jelgav</w:t>
      </w:r>
      <w:r w:rsidR="00E560CE">
        <w:rPr>
          <w:rFonts w:eastAsia="Times New Roman"/>
          <w:spacing w:val="-6"/>
          <w:sz w:val="24"/>
          <w:szCs w:val="24"/>
        </w:rPr>
        <w:t>ā, LV-3008, slimnīcas „</w:t>
      </w:r>
      <w:proofErr w:type="spellStart"/>
      <w:r w:rsidR="00E560CE">
        <w:rPr>
          <w:rFonts w:eastAsia="Times New Roman"/>
          <w:spacing w:val="-6"/>
          <w:sz w:val="24"/>
          <w:szCs w:val="24"/>
        </w:rPr>
        <w:t>Ģintermuiža</w:t>
      </w:r>
      <w:proofErr w:type="spellEnd"/>
      <w:r w:rsidR="00E560CE">
        <w:rPr>
          <w:rFonts w:eastAsia="Times New Roman"/>
          <w:spacing w:val="-6"/>
          <w:sz w:val="24"/>
          <w:szCs w:val="24"/>
        </w:rPr>
        <w:t>” administratīvā korpusa 42.kabinetā</w:t>
      </w:r>
      <w:r w:rsidR="00E560CE">
        <w:rPr>
          <w:rFonts w:eastAsia="Times New Roman"/>
          <w:sz w:val="24"/>
          <w:szCs w:val="24"/>
        </w:rPr>
        <w:t xml:space="preserve"> </w:t>
      </w:r>
      <w:r>
        <w:rPr>
          <w:rFonts w:eastAsia="Times New Roman"/>
          <w:sz w:val="24"/>
          <w:szCs w:val="24"/>
        </w:rPr>
        <w:t xml:space="preserve">vai atsūtot pa pastu. Pasta sūtījumam jābūt nogādātam šajā punktā norādītajā adresē līdz </w:t>
      </w:r>
      <w:r w:rsidR="00BF6029">
        <w:rPr>
          <w:rFonts w:eastAsia="Times New Roman"/>
          <w:sz w:val="24"/>
          <w:szCs w:val="24"/>
        </w:rPr>
        <w:t>iepriekš</w:t>
      </w:r>
      <w:r>
        <w:rPr>
          <w:rFonts w:eastAsia="Times New Roman"/>
          <w:sz w:val="24"/>
          <w:szCs w:val="24"/>
        </w:rPr>
        <w:t xml:space="preserve"> minētajam termiņam. Piedāvājums, kas iesniegts pēc minētā termiņa, netiks ņemts vērā.</w:t>
      </w:r>
    </w:p>
    <w:p w:rsidR="002E185E" w:rsidRDefault="008B0B5B" w:rsidP="006A34D9">
      <w:pPr>
        <w:shd w:val="clear" w:color="auto" w:fill="FFFFFF"/>
        <w:tabs>
          <w:tab w:val="left" w:pos="1134"/>
        </w:tabs>
        <w:spacing w:line="274" w:lineRule="exact"/>
        <w:ind w:left="567" w:right="245"/>
      </w:pPr>
      <w:r>
        <w:rPr>
          <w:spacing w:val="-1"/>
          <w:sz w:val="24"/>
          <w:szCs w:val="24"/>
        </w:rPr>
        <w:t>1.</w:t>
      </w:r>
      <w:r w:rsidR="006A34D9">
        <w:rPr>
          <w:spacing w:val="-1"/>
          <w:sz w:val="24"/>
          <w:szCs w:val="24"/>
        </w:rPr>
        <w:t>6</w:t>
      </w:r>
      <w:r>
        <w:rPr>
          <w:spacing w:val="-1"/>
          <w:sz w:val="24"/>
          <w:szCs w:val="24"/>
        </w:rPr>
        <w:t>.</w:t>
      </w:r>
      <w:r>
        <w:rPr>
          <w:sz w:val="24"/>
          <w:szCs w:val="24"/>
        </w:rPr>
        <w:tab/>
      </w:r>
      <w:r>
        <w:rPr>
          <w:b/>
          <w:bCs/>
          <w:sz w:val="24"/>
          <w:szCs w:val="24"/>
        </w:rPr>
        <w:t>Pied</w:t>
      </w:r>
      <w:r>
        <w:rPr>
          <w:rFonts w:eastAsia="Times New Roman"/>
          <w:b/>
          <w:bCs/>
          <w:sz w:val="24"/>
          <w:szCs w:val="24"/>
        </w:rPr>
        <w:t>āvājuma derīguma termiņš:</w:t>
      </w:r>
    </w:p>
    <w:p w:rsidR="00120D83" w:rsidRDefault="008B0B5B" w:rsidP="006A34D9">
      <w:pPr>
        <w:shd w:val="clear" w:color="auto" w:fill="FFFFFF"/>
        <w:spacing w:line="274" w:lineRule="exact"/>
        <w:ind w:left="567" w:right="245"/>
        <w:jc w:val="both"/>
        <w:rPr>
          <w:rFonts w:eastAsia="Times New Roman"/>
          <w:sz w:val="24"/>
          <w:szCs w:val="24"/>
        </w:rPr>
      </w:pPr>
      <w:r>
        <w:rPr>
          <w:spacing w:val="-6"/>
          <w:sz w:val="24"/>
          <w:szCs w:val="24"/>
        </w:rPr>
        <w:t>Pretendenta iesniegtais pied</w:t>
      </w:r>
      <w:r>
        <w:rPr>
          <w:rFonts w:eastAsia="Times New Roman"/>
          <w:spacing w:val="-6"/>
          <w:sz w:val="24"/>
          <w:szCs w:val="24"/>
        </w:rPr>
        <w:t xml:space="preserve">āvājums ir spēkā ne </w:t>
      </w:r>
      <w:r w:rsidR="001F10B7">
        <w:rPr>
          <w:rFonts w:eastAsia="Times New Roman"/>
          <w:spacing w:val="-6"/>
          <w:sz w:val="24"/>
          <w:szCs w:val="24"/>
        </w:rPr>
        <w:t>mazāk</w:t>
      </w:r>
      <w:r>
        <w:rPr>
          <w:rFonts w:eastAsia="Times New Roman"/>
          <w:spacing w:val="-6"/>
          <w:sz w:val="24"/>
          <w:szCs w:val="24"/>
        </w:rPr>
        <w:t xml:space="preserve"> kā 60 dienas, skaitot no </w:t>
      </w:r>
      <w:r>
        <w:rPr>
          <w:rFonts w:eastAsia="Times New Roman"/>
          <w:sz w:val="24"/>
          <w:szCs w:val="24"/>
        </w:rPr>
        <w:t xml:space="preserve">piedāvājuma iesniegšanas dienas. </w:t>
      </w:r>
    </w:p>
    <w:p w:rsidR="00120D83" w:rsidRDefault="008B0B5B" w:rsidP="006A34D9">
      <w:pPr>
        <w:shd w:val="clear" w:color="auto" w:fill="FFFFFF"/>
        <w:spacing w:line="274" w:lineRule="exact"/>
        <w:ind w:left="567" w:right="245"/>
        <w:jc w:val="both"/>
        <w:rPr>
          <w:rFonts w:eastAsia="Times New Roman"/>
          <w:b/>
          <w:bCs/>
          <w:sz w:val="24"/>
          <w:szCs w:val="24"/>
        </w:rPr>
      </w:pPr>
      <w:r>
        <w:rPr>
          <w:rFonts w:eastAsia="Times New Roman"/>
          <w:sz w:val="24"/>
          <w:szCs w:val="24"/>
        </w:rPr>
        <w:t>1.</w:t>
      </w:r>
      <w:r w:rsidR="006A34D9">
        <w:rPr>
          <w:rFonts w:eastAsia="Times New Roman"/>
          <w:sz w:val="24"/>
          <w:szCs w:val="24"/>
        </w:rPr>
        <w:t>7</w:t>
      </w:r>
      <w:r>
        <w:rPr>
          <w:rFonts w:eastAsia="Times New Roman"/>
          <w:b/>
          <w:bCs/>
          <w:sz w:val="24"/>
          <w:szCs w:val="24"/>
        </w:rPr>
        <w:t xml:space="preserve">. Piedāvājuma noformēšana: </w:t>
      </w:r>
    </w:p>
    <w:p w:rsidR="002E185E" w:rsidRDefault="008B0B5B" w:rsidP="006A34D9">
      <w:pPr>
        <w:shd w:val="clear" w:color="auto" w:fill="FFFFFF"/>
        <w:spacing w:line="274" w:lineRule="exact"/>
        <w:ind w:left="1134" w:right="245"/>
        <w:jc w:val="both"/>
      </w:pPr>
      <w:r>
        <w:rPr>
          <w:rFonts w:eastAsia="Times New Roman"/>
          <w:sz w:val="24"/>
          <w:szCs w:val="24"/>
        </w:rPr>
        <w:t>1.</w:t>
      </w:r>
      <w:r w:rsidR="006A34D9">
        <w:rPr>
          <w:rFonts w:eastAsia="Times New Roman"/>
          <w:sz w:val="24"/>
          <w:szCs w:val="24"/>
        </w:rPr>
        <w:t>7</w:t>
      </w:r>
      <w:r>
        <w:rPr>
          <w:rFonts w:eastAsia="Times New Roman"/>
          <w:sz w:val="24"/>
          <w:szCs w:val="24"/>
        </w:rPr>
        <w:t>.1. Piedāvājums iesniedzams aizlīmētā, aizzīmogotā aploksnē</w:t>
      </w:r>
      <w:r w:rsidR="00120D83">
        <w:rPr>
          <w:rFonts w:eastAsia="Times New Roman"/>
          <w:sz w:val="24"/>
          <w:szCs w:val="24"/>
        </w:rPr>
        <w:t>,</w:t>
      </w:r>
      <w:r>
        <w:rPr>
          <w:rFonts w:eastAsia="Times New Roman"/>
          <w:sz w:val="24"/>
          <w:szCs w:val="24"/>
        </w:rPr>
        <w:t xml:space="preserve"> uz kuras jānorāda:</w:t>
      </w:r>
    </w:p>
    <w:p w:rsidR="002E185E" w:rsidRDefault="006A34D9" w:rsidP="006A34D9">
      <w:pPr>
        <w:numPr>
          <w:ilvl w:val="0"/>
          <w:numId w:val="3"/>
        </w:numPr>
        <w:shd w:val="clear" w:color="auto" w:fill="FFFFFF"/>
        <w:spacing w:line="274" w:lineRule="exact"/>
        <w:ind w:left="1134" w:right="245"/>
        <w:jc w:val="both"/>
        <w:rPr>
          <w:sz w:val="24"/>
          <w:szCs w:val="24"/>
        </w:rPr>
      </w:pPr>
      <w:r>
        <w:rPr>
          <w:b/>
          <w:bCs/>
          <w:spacing w:val="-2"/>
          <w:sz w:val="24"/>
          <w:szCs w:val="24"/>
        </w:rPr>
        <w:t xml:space="preserve"> </w:t>
      </w:r>
      <w:r w:rsidR="008B0B5B">
        <w:rPr>
          <w:b/>
          <w:bCs/>
          <w:spacing w:val="-2"/>
          <w:sz w:val="24"/>
          <w:szCs w:val="24"/>
        </w:rPr>
        <w:t>Pied</w:t>
      </w:r>
      <w:r w:rsidR="008B0B5B">
        <w:rPr>
          <w:rFonts w:eastAsia="Times New Roman"/>
          <w:b/>
          <w:bCs/>
          <w:spacing w:val="-2"/>
          <w:sz w:val="24"/>
          <w:szCs w:val="24"/>
        </w:rPr>
        <w:t xml:space="preserve">āvājums IEPIRKUMAM </w:t>
      </w:r>
      <w:r w:rsidR="00182B90" w:rsidRPr="00182B90">
        <w:rPr>
          <w:b/>
          <w:sz w:val="24"/>
          <w:szCs w:val="24"/>
        </w:rPr>
        <w:t xml:space="preserve">“Veļas mazgāšanas un tīrīšanas </w:t>
      </w:r>
      <w:r w:rsidR="00182B90">
        <w:rPr>
          <w:b/>
          <w:sz w:val="24"/>
          <w:szCs w:val="24"/>
        </w:rPr>
        <w:t>p</w:t>
      </w:r>
      <w:r w:rsidR="00182B90" w:rsidRPr="00182B90">
        <w:rPr>
          <w:b/>
          <w:sz w:val="24"/>
          <w:szCs w:val="24"/>
        </w:rPr>
        <w:t>akalpojumu sniegšana slimnīcai „</w:t>
      </w:r>
      <w:proofErr w:type="spellStart"/>
      <w:r w:rsidR="00182B90" w:rsidRPr="00182B90">
        <w:rPr>
          <w:b/>
          <w:sz w:val="24"/>
          <w:szCs w:val="24"/>
        </w:rPr>
        <w:t>Ģintermuiža</w:t>
      </w:r>
      <w:proofErr w:type="spellEnd"/>
      <w:r w:rsidR="00182B90" w:rsidRPr="00182B90">
        <w:rPr>
          <w:b/>
          <w:sz w:val="24"/>
          <w:szCs w:val="24"/>
        </w:rPr>
        <w:t>”</w:t>
      </w:r>
    </w:p>
    <w:p w:rsidR="002E185E" w:rsidRDefault="00120D83" w:rsidP="006A34D9">
      <w:pPr>
        <w:numPr>
          <w:ilvl w:val="0"/>
          <w:numId w:val="3"/>
        </w:numPr>
        <w:shd w:val="clear" w:color="auto" w:fill="FFFFFF"/>
        <w:spacing w:line="274" w:lineRule="exact"/>
        <w:ind w:left="1134" w:right="245"/>
        <w:rPr>
          <w:b/>
          <w:bCs/>
          <w:sz w:val="24"/>
          <w:szCs w:val="24"/>
        </w:rPr>
      </w:pPr>
      <w:r>
        <w:rPr>
          <w:b/>
          <w:bCs/>
          <w:spacing w:val="-1"/>
          <w:sz w:val="24"/>
          <w:szCs w:val="24"/>
        </w:rPr>
        <w:t xml:space="preserve"> </w:t>
      </w:r>
      <w:r w:rsidR="008B0B5B">
        <w:rPr>
          <w:b/>
          <w:bCs/>
          <w:spacing w:val="-1"/>
          <w:sz w:val="24"/>
          <w:szCs w:val="24"/>
        </w:rPr>
        <w:t>Iepirkuma identifik</w:t>
      </w:r>
      <w:r w:rsidR="008B0B5B">
        <w:rPr>
          <w:rFonts w:eastAsia="Times New Roman"/>
          <w:b/>
          <w:bCs/>
          <w:spacing w:val="-1"/>
          <w:sz w:val="24"/>
          <w:szCs w:val="24"/>
        </w:rPr>
        <w:t>ācijas Nr.</w:t>
      </w:r>
      <w:r>
        <w:rPr>
          <w:rFonts w:eastAsia="Times New Roman"/>
          <w:b/>
          <w:bCs/>
          <w:spacing w:val="-1"/>
          <w:sz w:val="24"/>
          <w:szCs w:val="24"/>
        </w:rPr>
        <w:t>SĢ</w:t>
      </w:r>
      <w:r w:rsidR="008B0B5B">
        <w:rPr>
          <w:rFonts w:eastAsia="Times New Roman"/>
          <w:b/>
          <w:bCs/>
          <w:spacing w:val="-1"/>
          <w:sz w:val="24"/>
          <w:szCs w:val="24"/>
        </w:rPr>
        <w:t>201</w:t>
      </w:r>
      <w:r w:rsidR="003E6FA4">
        <w:rPr>
          <w:rFonts w:eastAsia="Times New Roman"/>
          <w:b/>
          <w:bCs/>
          <w:spacing w:val="-1"/>
          <w:sz w:val="24"/>
          <w:szCs w:val="24"/>
        </w:rPr>
        <w:t>8</w:t>
      </w:r>
      <w:r w:rsidR="008B0B5B">
        <w:rPr>
          <w:rFonts w:eastAsia="Times New Roman"/>
          <w:b/>
          <w:bCs/>
          <w:spacing w:val="-1"/>
          <w:sz w:val="24"/>
          <w:szCs w:val="24"/>
        </w:rPr>
        <w:t>/</w:t>
      </w:r>
      <w:r w:rsidR="006A34D9">
        <w:rPr>
          <w:rFonts w:eastAsia="Times New Roman"/>
          <w:b/>
          <w:bCs/>
          <w:spacing w:val="-1"/>
          <w:sz w:val="24"/>
          <w:szCs w:val="24"/>
        </w:rPr>
        <w:t>1</w:t>
      </w:r>
    </w:p>
    <w:p w:rsidR="002E185E" w:rsidRDefault="008B0B5B" w:rsidP="006A34D9">
      <w:pPr>
        <w:shd w:val="clear" w:color="auto" w:fill="FFFFFF"/>
        <w:spacing w:line="274" w:lineRule="exact"/>
        <w:ind w:left="1134" w:right="245"/>
        <w:jc w:val="both"/>
      </w:pPr>
      <w:r>
        <w:rPr>
          <w:sz w:val="24"/>
          <w:szCs w:val="24"/>
        </w:rPr>
        <w:t>*</w:t>
      </w:r>
      <w:r>
        <w:rPr>
          <w:sz w:val="24"/>
          <w:szCs w:val="24"/>
        </w:rPr>
        <w:tab/>
      </w:r>
      <w:r>
        <w:rPr>
          <w:spacing w:val="-1"/>
          <w:sz w:val="24"/>
          <w:szCs w:val="24"/>
        </w:rPr>
        <w:t>Pretendenta nosaukums un adrese, t</w:t>
      </w:r>
      <w:r>
        <w:rPr>
          <w:rFonts w:eastAsia="Times New Roman"/>
          <w:spacing w:val="-1"/>
          <w:sz w:val="24"/>
          <w:szCs w:val="24"/>
        </w:rPr>
        <w:t>ālruņa numurs (i),</w:t>
      </w:r>
      <w:r w:rsidR="00115461">
        <w:rPr>
          <w:rFonts w:eastAsia="Times New Roman"/>
          <w:spacing w:val="-1"/>
          <w:sz w:val="24"/>
          <w:szCs w:val="24"/>
        </w:rPr>
        <w:t xml:space="preserve"> faksa numurs un e-pasta adrese.</w:t>
      </w:r>
      <w:r>
        <w:rPr>
          <w:rFonts w:eastAsia="Times New Roman"/>
          <w:spacing w:val="-1"/>
          <w:sz w:val="24"/>
          <w:szCs w:val="24"/>
        </w:rPr>
        <w:br/>
      </w:r>
      <w:r>
        <w:rPr>
          <w:spacing w:val="-1"/>
          <w:sz w:val="24"/>
          <w:szCs w:val="24"/>
        </w:rPr>
        <w:t>1.</w:t>
      </w:r>
      <w:r w:rsidR="006A34D9">
        <w:rPr>
          <w:spacing w:val="-1"/>
          <w:sz w:val="24"/>
          <w:szCs w:val="24"/>
        </w:rPr>
        <w:t>7</w:t>
      </w:r>
      <w:r>
        <w:rPr>
          <w:spacing w:val="-1"/>
          <w:sz w:val="24"/>
          <w:szCs w:val="24"/>
        </w:rPr>
        <w:t>.2. Pretendentam j</w:t>
      </w:r>
      <w:r>
        <w:rPr>
          <w:rFonts w:eastAsia="Times New Roman"/>
          <w:spacing w:val="-1"/>
          <w:sz w:val="24"/>
          <w:szCs w:val="24"/>
        </w:rPr>
        <w:t xml:space="preserve">āiesniedz 1 (viens) piedāvājuma oriģināls. Piedāvājums sastāv </w:t>
      </w:r>
      <w:r w:rsidR="00120D83">
        <w:rPr>
          <w:rFonts w:eastAsia="Times New Roman"/>
          <w:spacing w:val="-1"/>
          <w:sz w:val="24"/>
          <w:szCs w:val="24"/>
        </w:rPr>
        <w:t>n</w:t>
      </w:r>
      <w:r>
        <w:rPr>
          <w:rFonts w:eastAsia="Times New Roman"/>
          <w:spacing w:val="-1"/>
          <w:sz w:val="24"/>
          <w:szCs w:val="24"/>
        </w:rPr>
        <w:t xml:space="preserve">o </w:t>
      </w:r>
      <w:r>
        <w:rPr>
          <w:rFonts w:eastAsia="Times New Roman"/>
          <w:sz w:val="24"/>
          <w:szCs w:val="24"/>
        </w:rPr>
        <w:t>trijām sadaļām:</w:t>
      </w:r>
    </w:p>
    <w:p w:rsidR="002E185E" w:rsidRDefault="008B0B5B" w:rsidP="00182B90">
      <w:pPr>
        <w:shd w:val="clear" w:color="auto" w:fill="FFFFFF"/>
        <w:spacing w:line="274" w:lineRule="exact"/>
        <w:ind w:left="2127" w:right="245" w:hanging="426"/>
        <w:jc w:val="both"/>
      </w:pPr>
      <w:r>
        <w:rPr>
          <w:spacing w:val="-2"/>
          <w:sz w:val="24"/>
          <w:szCs w:val="24"/>
        </w:rPr>
        <w:t>1)</w:t>
      </w:r>
      <w:proofErr w:type="gramStart"/>
      <w:r>
        <w:rPr>
          <w:spacing w:val="-2"/>
          <w:sz w:val="24"/>
          <w:szCs w:val="24"/>
        </w:rPr>
        <w:t xml:space="preserve"> </w:t>
      </w:r>
      <w:r w:rsidR="00182B90">
        <w:rPr>
          <w:spacing w:val="-2"/>
          <w:sz w:val="24"/>
          <w:szCs w:val="24"/>
        </w:rPr>
        <w:t xml:space="preserve"> </w:t>
      </w:r>
      <w:proofErr w:type="gramEnd"/>
      <w:r>
        <w:rPr>
          <w:spacing w:val="-2"/>
          <w:sz w:val="24"/>
          <w:szCs w:val="24"/>
        </w:rPr>
        <w:t>pretendentu</w:t>
      </w:r>
      <w:r w:rsidR="00120D83">
        <w:rPr>
          <w:spacing w:val="-2"/>
          <w:sz w:val="24"/>
          <w:szCs w:val="24"/>
        </w:rPr>
        <w:t xml:space="preserve"> </w:t>
      </w:r>
      <w:r>
        <w:rPr>
          <w:spacing w:val="-2"/>
          <w:sz w:val="24"/>
          <w:szCs w:val="24"/>
        </w:rPr>
        <w:t>atlases dokumenti, ieskaitot pieteikumu (1.pielikums) dal</w:t>
      </w:r>
      <w:r>
        <w:rPr>
          <w:rFonts w:eastAsia="Times New Roman"/>
          <w:spacing w:val="-2"/>
          <w:sz w:val="24"/>
          <w:szCs w:val="24"/>
        </w:rPr>
        <w:t xml:space="preserve">ībai </w:t>
      </w:r>
      <w:r>
        <w:rPr>
          <w:rFonts w:eastAsia="Times New Roman"/>
          <w:sz w:val="24"/>
          <w:szCs w:val="24"/>
        </w:rPr>
        <w:t>iepirkuma procedūrā;</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tehnisk</w:t>
      </w:r>
      <w:r>
        <w:rPr>
          <w:rFonts w:eastAsia="Times New Roman"/>
          <w:sz w:val="24"/>
          <w:szCs w:val="24"/>
        </w:rPr>
        <w:t>ā piedāvājuma veidlapa;</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finan</w:t>
      </w:r>
      <w:r>
        <w:rPr>
          <w:rFonts w:eastAsia="Times New Roman"/>
          <w:sz w:val="24"/>
          <w:szCs w:val="24"/>
        </w:rPr>
        <w:t>šu piedāvājuma veidlapa.</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6A34D9">
        <w:rPr>
          <w:spacing w:val="-1"/>
          <w:sz w:val="24"/>
          <w:szCs w:val="24"/>
        </w:rPr>
        <w:t>7</w:t>
      </w:r>
      <w:r>
        <w:rPr>
          <w:spacing w:val="-1"/>
          <w:sz w:val="24"/>
          <w:szCs w:val="24"/>
        </w:rPr>
        <w:t>.3.</w:t>
      </w:r>
      <w:r>
        <w:rPr>
          <w:sz w:val="24"/>
          <w:szCs w:val="24"/>
        </w:rPr>
        <w:tab/>
        <w:t>Visiem pied</w:t>
      </w:r>
      <w:r>
        <w:rPr>
          <w:rFonts w:eastAsia="Times New Roman"/>
          <w:sz w:val="24"/>
          <w:szCs w:val="24"/>
        </w:rPr>
        <w:t>āvājuma dokumentiem dalībai iepirkumā ir jābūt cauršūtiem kopā, tā</w:t>
      </w:r>
      <w:r w:rsidR="00BC65C4">
        <w:rPr>
          <w:rFonts w:eastAsia="Times New Roman"/>
          <w:sz w:val="24"/>
          <w:szCs w:val="24"/>
        </w:rPr>
        <w:t>,</w:t>
      </w:r>
      <w:r>
        <w:rPr>
          <w:rFonts w:eastAsia="Times New Roman"/>
          <w:sz w:val="24"/>
          <w:szCs w:val="24"/>
        </w:rPr>
        <w:t xml:space="preserve"> lai</w:t>
      </w:r>
      <w:r w:rsidR="00120D83">
        <w:rPr>
          <w:rFonts w:eastAsia="Times New Roman"/>
          <w:sz w:val="24"/>
          <w:szCs w:val="24"/>
        </w:rPr>
        <w:t xml:space="preserve"> </w:t>
      </w:r>
      <w:r>
        <w:rPr>
          <w:rFonts w:eastAsia="Times New Roman"/>
          <w:sz w:val="24"/>
          <w:szCs w:val="24"/>
        </w:rPr>
        <w:t>dokumentus nebūtu iespējams atdalīt, ar uzlīmi, kas nostiprina auklu un ievietotiem 1.</w:t>
      </w:r>
      <w:r w:rsidR="00120D83">
        <w:rPr>
          <w:rFonts w:eastAsia="Times New Roman"/>
          <w:sz w:val="24"/>
          <w:szCs w:val="24"/>
        </w:rPr>
        <w:t>8</w:t>
      </w:r>
      <w:r>
        <w:rPr>
          <w:rFonts w:eastAsia="Times New Roman"/>
          <w:sz w:val="24"/>
          <w:szCs w:val="24"/>
        </w:rPr>
        <w:t>.1.punktā minētajā aploksnē.</w:t>
      </w:r>
    </w:p>
    <w:p w:rsidR="002E185E" w:rsidRDefault="008B0B5B" w:rsidP="00120D83">
      <w:pPr>
        <w:shd w:val="clear" w:color="auto" w:fill="FFFFFF"/>
        <w:tabs>
          <w:tab w:val="left" w:pos="1701"/>
        </w:tabs>
        <w:spacing w:line="274" w:lineRule="exact"/>
        <w:ind w:left="993"/>
        <w:jc w:val="both"/>
      </w:pPr>
      <w:r>
        <w:rPr>
          <w:sz w:val="24"/>
          <w:szCs w:val="24"/>
        </w:rPr>
        <w:t>Dokumentiem j</w:t>
      </w:r>
      <w:r>
        <w:rPr>
          <w:rFonts w:eastAsia="Times New Roman"/>
          <w:sz w:val="24"/>
          <w:szCs w:val="24"/>
        </w:rPr>
        <w:t>ābūt sanumurētiem un jāatbilst pievienotajam satura rādītājam. Piedāvājumā iekļautajiem dokumentiem jābūt skaidri salasāmiem, bez labojumiem, ja labojumi ir izdarīti, tad tiem jābūt ar pilnvarotās personas parakstu apstiprinātiem.</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lastRenderedPageBreak/>
        <w:t>1.</w:t>
      </w:r>
      <w:r w:rsidR="00120D83">
        <w:rPr>
          <w:spacing w:val="-1"/>
          <w:sz w:val="24"/>
          <w:szCs w:val="24"/>
        </w:rPr>
        <w:t>8</w:t>
      </w:r>
      <w:r>
        <w:rPr>
          <w:spacing w:val="-1"/>
          <w:sz w:val="24"/>
          <w:szCs w:val="24"/>
        </w:rPr>
        <w:t>.4.</w:t>
      </w:r>
      <w:r>
        <w:rPr>
          <w:sz w:val="24"/>
          <w:szCs w:val="24"/>
        </w:rPr>
        <w:tab/>
        <w:t>Pied</w:t>
      </w:r>
      <w:r>
        <w:rPr>
          <w:rFonts w:eastAsia="Times New Roman"/>
          <w:sz w:val="24"/>
          <w:szCs w:val="24"/>
        </w:rPr>
        <w:t>āvājums jāsagatavo latviešu valodā, dokumentiem, kas ir svešvalodā, pievienojams</w:t>
      </w:r>
      <w:r w:rsidR="00120D83">
        <w:rPr>
          <w:rFonts w:eastAsia="Times New Roman"/>
          <w:sz w:val="24"/>
          <w:szCs w:val="24"/>
        </w:rPr>
        <w:t xml:space="preserve"> </w:t>
      </w:r>
      <w:r>
        <w:rPr>
          <w:rFonts w:eastAsia="Times New Roman"/>
          <w:sz w:val="24"/>
          <w:szCs w:val="24"/>
        </w:rPr>
        <w:t>tulkojums latviešu valodā.</w:t>
      </w:r>
    </w:p>
    <w:p w:rsidR="002E185E" w:rsidRDefault="008B0B5B" w:rsidP="00120D83">
      <w:pPr>
        <w:shd w:val="clear" w:color="auto" w:fill="FFFFFF"/>
        <w:tabs>
          <w:tab w:val="left" w:pos="1701"/>
        </w:tabs>
        <w:spacing w:line="274" w:lineRule="exact"/>
        <w:ind w:left="993" w:right="34"/>
        <w:jc w:val="both"/>
        <w:rPr>
          <w:rFonts w:eastAsia="Times New Roman"/>
          <w:sz w:val="24"/>
          <w:szCs w:val="24"/>
        </w:rPr>
      </w:pPr>
      <w:r>
        <w:rPr>
          <w:spacing w:val="-1"/>
          <w:sz w:val="24"/>
          <w:szCs w:val="24"/>
        </w:rPr>
        <w:t>Ja pretendents iesniedz dokumentu kopijas, katra dokumenta kopija j</w:t>
      </w:r>
      <w:r>
        <w:rPr>
          <w:rFonts w:eastAsia="Times New Roman"/>
          <w:spacing w:val="-1"/>
          <w:sz w:val="24"/>
          <w:szCs w:val="24"/>
        </w:rPr>
        <w:t xml:space="preserve">āapliecina normatīvajos </w:t>
      </w:r>
      <w:r>
        <w:rPr>
          <w:rFonts w:eastAsia="Times New Roman"/>
          <w:sz w:val="24"/>
          <w:szCs w:val="24"/>
        </w:rPr>
        <w:t>aktos noteiktajā kārtībā.</w:t>
      </w:r>
    </w:p>
    <w:p w:rsidR="002E185E" w:rsidRDefault="00120D83" w:rsidP="00120D83">
      <w:pPr>
        <w:shd w:val="clear" w:color="auto" w:fill="FFFFFF"/>
        <w:tabs>
          <w:tab w:val="left" w:pos="1701"/>
        </w:tabs>
        <w:spacing w:line="274" w:lineRule="exact"/>
        <w:ind w:left="993" w:right="34"/>
        <w:jc w:val="both"/>
        <w:rPr>
          <w:spacing w:val="-1"/>
          <w:sz w:val="24"/>
          <w:szCs w:val="24"/>
        </w:rPr>
      </w:pPr>
      <w:r>
        <w:rPr>
          <w:rFonts w:eastAsia="Times New Roman"/>
          <w:sz w:val="24"/>
          <w:szCs w:val="24"/>
        </w:rPr>
        <w:t xml:space="preserve">1.8.5. </w:t>
      </w:r>
      <w:r>
        <w:rPr>
          <w:spacing w:val="-1"/>
          <w:sz w:val="24"/>
          <w:szCs w:val="24"/>
        </w:rPr>
        <w:t>P</w:t>
      </w:r>
      <w:r w:rsidR="008B0B5B">
        <w:rPr>
          <w:spacing w:val="-1"/>
          <w:sz w:val="24"/>
          <w:szCs w:val="24"/>
        </w:rPr>
        <w:t>ied</w:t>
      </w:r>
      <w:r w:rsidR="008B0B5B">
        <w:rPr>
          <w:rFonts w:eastAsia="Times New Roman"/>
          <w:spacing w:val="-1"/>
          <w:sz w:val="24"/>
          <w:szCs w:val="24"/>
        </w:rPr>
        <w:t xml:space="preserve">āvājumi, kas iesniegti līdz piedāvājumu iesniegšanas beigām, netiek atdoti </w:t>
      </w:r>
      <w:r w:rsidR="008B0B5B">
        <w:rPr>
          <w:rFonts w:eastAsia="Times New Roman"/>
          <w:sz w:val="24"/>
          <w:szCs w:val="24"/>
        </w:rPr>
        <w:t>atpakaļ pretendentiem.</w:t>
      </w:r>
    </w:p>
    <w:p w:rsidR="002E185E" w:rsidRPr="00120D83" w:rsidRDefault="008B0B5B" w:rsidP="00120D83">
      <w:pPr>
        <w:pStyle w:val="Sarakstarindkopa"/>
        <w:numPr>
          <w:ilvl w:val="2"/>
          <w:numId w:val="24"/>
        </w:numPr>
        <w:shd w:val="clear" w:color="auto" w:fill="FFFFFF"/>
        <w:tabs>
          <w:tab w:val="left" w:pos="600"/>
          <w:tab w:val="left" w:pos="1701"/>
        </w:tabs>
        <w:spacing w:line="274" w:lineRule="exact"/>
        <w:ind w:firstLine="273"/>
        <w:rPr>
          <w:spacing w:val="-1"/>
          <w:sz w:val="24"/>
          <w:szCs w:val="24"/>
        </w:rPr>
      </w:pPr>
      <w:r w:rsidRPr="00120D83">
        <w:rPr>
          <w:sz w:val="24"/>
          <w:szCs w:val="24"/>
        </w:rPr>
        <w:t>Pied</w:t>
      </w:r>
      <w:r w:rsidRPr="00120D83">
        <w:rPr>
          <w:rFonts w:eastAsia="Times New Roman"/>
          <w:sz w:val="24"/>
          <w:szCs w:val="24"/>
        </w:rPr>
        <w:t>āvājumi, kas iesniegti pēc norādītā termiņa, netiks vērtēti</w:t>
      </w:r>
      <w:r w:rsidR="00FF0DC7">
        <w:rPr>
          <w:rFonts w:eastAsia="Times New Roman"/>
          <w:sz w:val="24"/>
          <w:szCs w:val="24"/>
        </w:rPr>
        <w:t xml:space="preserve"> un tiks </w:t>
      </w:r>
      <w:r w:rsidR="00FF0DC7">
        <w:rPr>
          <w:rFonts w:eastAsia="Times New Roman"/>
          <w:spacing w:val="-1"/>
          <w:sz w:val="24"/>
          <w:szCs w:val="24"/>
        </w:rPr>
        <w:t xml:space="preserve">atdoti </w:t>
      </w:r>
      <w:r w:rsidR="00FF0DC7">
        <w:rPr>
          <w:rFonts w:eastAsia="Times New Roman"/>
          <w:sz w:val="24"/>
          <w:szCs w:val="24"/>
        </w:rPr>
        <w:t>atpakaļ pretendentiem neatvērtā veidā</w:t>
      </w:r>
      <w:r w:rsidRPr="00120D83">
        <w:rPr>
          <w:rFonts w:eastAsia="Times New Roman"/>
          <w:sz w:val="24"/>
          <w:szCs w:val="24"/>
        </w:rPr>
        <w:t>.</w:t>
      </w:r>
    </w:p>
    <w:p w:rsidR="002E185E" w:rsidRPr="00120D83" w:rsidRDefault="00120D83">
      <w:pPr>
        <w:shd w:val="clear" w:color="auto" w:fill="FFFFFF"/>
        <w:spacing w:before="278"/>
        <w:ind w:right="5"/>
        <w:jc w:val="center"/>
      </w:pPr>
      <w:r w:rsidRPr="00120D83">
        <w:rPr>
          <w:b/>
          <w:bCs/>
          <w:iCs/>
          <w:spacing w:val="-3"/>
          <w:sz w:val="24"/>
          <w:szCs w:val="24"/>
        </w:rPr>
        <w:t xml:space="preserve">2. </w:t>
      </w:r>
      <w:r w:rsidR="008B0B5B" w:rsidRPr="00120D83">
        <w:rPr>
          <w:b/>
          <w:bCs/>
          <w:iCs/>
          <w:spacing w:val="-3"/>
          <w:sz w:val="24"/>
          <w:szCs w:val="24"/>
          <w:u w:val="single"/>
        </w:rPr>
        <w:t>Inform</w:t>
      </w:r>
      <w:r w:rsidR="008B0B5B" w:rsidRPr="00120D83">
        <w:rPr>
          <w:rFonts w:eastAsia="Times New Roman"/>
          <w:b/>
          <w:bCs/>
          <w:iCs/>
          <w:spacing w:val="-3"/>
          <w:sz w:val="24"/>
          <w:szCs w:val="24"/>
          <w:u w:val="single"/>
        </w:rPr>
        <w:t>ācija par iepirkuma priekšmetu</w:t>
      </w:r>
    </w:p>
    <w:p w:rsidR="002E185E" w:rsidRDefault="008B0B5B" w:rsidP="00120D83">
      <w:pPr>
        <w:shd w:val="clear" w:color="auto" w:fill="FFFFFF"/>
        <w:tabs>
          <w:tab w:val="left" w:pos="480"/>
        </w:tabs>
        <w:spacing w:before="269" w:line="274" w:lineRule="exact"/>
        <w:ind w:left="851" w:hanging="425"/>
      </w:pPr>
      <w:r>
        <w:rPr>
          <w:spacing w:val="-1"/>
          <w:sz w:val="24"/>
          <w:szCs w:val="24"/>
        </w:rPr>
        <w:t>2.1.</w:t>
      </w:r>
      <w:r>
        <w:rPr>
          <w:sz w:val="24"/>
          <w:szCs w:val="24"/>
        </w:rPr>
        <w:tab/>
      </w:r>
      <w:r w:rsidR="00412310">
        <w:rPr>
          <w:sz w:val="24"/>
          <w:szCs w:val="24"/>
        </w:rPr>
        <w:t xml:space="preserve"> </w:t>
      </w:r>
      <w:r>
        <w:rPr>
          <w:b/>
          <w:bCs/>
          <w:sz w:val="24"/>
          <w:szCs w:val="24"/>
        </w:rPr>
        <w:t>Iepirkuma priek</w:t>
      </w:r>
      <w:r>
        <w:rPr>
          <w:rFonts w:eastAsia="Times New Roman"/>
          <w:b/>
          <w:bCs/>
          <w:sz w:val="24"/>
          <w:szCs w:val="24"/>
        </w:rPr>
        <w:t>šmeta apraksts:</w:t>
      </w:r>
    </w:p>
    <w:p w:rsidR="002E185E" w:rsidRDefault="008B0B5B" w:rsidP="00412310">
      <w:pPr>
        <w:numPr>
          <w:ilvl w:val="0"/>
          <w:numId w:val="6"/>
        </w:numPr>
        <w:shd w:val="clear" w:color="auto" w:fill="FFFFFF"/>
        <w:tabs>
          <w:tab w:val="left" w:pos="600"/>
        </w:tabs>
        <w:spacing w:line="274" w:lineRule="exact"/>
        <w:ind w:left="993" w:right="5"/>
        <w:jc w:val="both"/>
        <w:rPr>
          <w:spacing w:val="-1"/>
          <w:sz w:val="24"/>
          <w:szCs w:val="24"/>
        </w:rPr>
      </w:pPr>
      <w:r>
        <w:rPr>
          <w:sz w:val="24"/>
          <w:szCs w:val="24"/>
        </w:rPr>
        <w:t>Iepirkuma priek</w:t>
      </w:r>
      <w:r>
        <w:rPr>
          <w:rFonts w:eastAsia="Times New Roman"/>
          <w:sz w:val="24"/>
          <w:szCs w:val="24"/>
        </w:rPr>
        <w:t>šmets ir veļas mazgāšanas</w:t>
      </w:r>
      <w:r w:rsidR="0052663F">
        <w:rPr>
          <w:rFonts w:eastAsia="Times New Roman"/>
          <w:sz w:val="24"/>
          <w:szCs w:val="24"/>
        </w:rPr>
        <w:t xml:space="preserve"> un tīrīšanas</w:t>
      </w:r>
      <w:r>
        <w:rPr>
          <w:rFonts w:eastAsia="Times New Roman"/>
          <w:sz w:val="24"/>
          <w:szCs w:val="24"/>
        </w:rPr>
        <w:t xml:space="preserve"> pakalpojumi saskaņā ar Tehnisko specifikāciju (2.pielikums).</w:t>
      </w:r>
    </w:p>
    <w:p w:rsidR="002E185E" w:rsidRDefault="008B0B5B" w:rsidP="00412310">
      <w:pPr>
        <w:numPr>
          <w:ilvl w:val="0"/>
          <w:numId w:val="6"/>
        </w:numPr>
        <w:shd w:val="clear" w:color="auto" w:fill="FFFFFF"/>
        <w:tabs>
          <w:tab w:val="left" w:pos="600"/>
        </w:tabs>
        <w:spacing w:line="274" w:lineRule="exact"/>
        <w:ind w:left="993"/>
        <w:jc w:val="both"/>
        <w:rPr>
          <w:spacing w:val="-1"/>
          <w:sz w:val="24"/>
          <w:szCs w:val="24"/>
        </w:rPr>
      </w:pPr>
      <w:r>
        <w:rPr>
          <w:sz w:val="24"/>
          <w:szCs w:val="24"/>
        </w:rPr>
        <w:t>Iepirkuma priek</w:t>
      </w:r>
      <w:r>
        <w:rPr>
          <w:rFonts w:eastAsia="Times New Roman"/>
          <w:sz w:val="24"/>
          <w:szCs w:val="24"/>
        </w:rPr>
        <w:t>šmets nav sadalīts iepirkuma daļās.</w:t>
      </w:r>
    </w:p>
    <w:p w:rsidR="002E185E" w:rsidRDefault="002E185E" w:rsidP="00412310">
      <w:pPr>
        <w:ind w:left="993"/>
        <w:jc w:val="both"/>
        <w:rPr>
          <w:sz w:val="2"/>
          <w:szCs w:val="2"/>
        </w:rPr>
      </w:pPr>
    </w:p>
    <w:p w:rsidR="002E185E" w:rsidRDefault="008B0B5B" w:rsidP="00412310">
      <w:pPr>
        <w:numPr>
          <w:ilvl w:val="0"/>
          <w:numId w:val="7"/>
        </w:numPr>
        <w:shd w:val="clear" w:color="auto" w:fill="FFFFFF"/>
        <w:tabs>
          <w:tab w:val="left" w:pos="629"/>
        </w:tabs>
        <w:spacing w:line="274" w:lineRule="exact"/>
        <w:ind w:left="993" w:right="10"/>
        <w:jc w:val="both"/>
        <w:rPr>
          <w:spacing w:val="-1"/>
          <w:sz w:val="24"/>
          <w:szCs w:val="24"/>
        </w:rPr>
      </w:pPr>
      <w:r>
        <w:rPr>
          <w:sz w:val="24"/>
          <w:szCs w:val="24"/>
        </w:rPr>
        <w:t>Pretendentam ir j</w:t>
      </w:r>
      <w:r>
        <w:rPr>
          <w:rFonts w:eastAsia="Times New Roman"/>
          <w:sz w:val="24"/>
          <w:szCs w:val="24"/>
        </w:rPr>
        <w:t>āsniedz kvalitātes un obligātajām nekaitīguma un higiēnas prasībām atbilstošs pakalpojums.</w:t>
      </w:r>
    </w:p>
    <w:p w:rsidR="002E185E" w:rsidRDefault="008B0B5B" w:rsidP="00412310">
      <w:pPr>
        <w:numPr>
          <w:ilvl w:val="0"/>
          <w:numId w:val="7"/>
        </w:numPr>
        <w:shd w:val="clear" w:color="auto" w:fill="FFFFFF"/>
        <w:tabs>
          <w:tab w:val="left" w:pos="629"/>
        </w:tabs>
        <w:spacing w:line="274" w:lineRule="exact"/>
        <w:ind w:left="993" w:right="5"/>
        <w:jc w:val="both"/>
        <w:rPr>
          <w:spacing w:val="-1"/>
          <w:sz w:val="24"/>
          <w:szCs w:val="24"/>
        </w:rPr>
      </w:pPr>
      <w:r w:rsidRPr="00B217FD">
        <w:rPr>
          <w:color w:val="000000" w:themeColor="text1"/>
          <w:sz w:val="24"/>
          <w:szCs w:val="24"/>
        </w:rPr>
        <w:t>Ve</w:t>
      </w:r>
      <w:r w:rsidRPr="00B217FD">
        <w:rPr>
          <w:rFonts w:eastAsia="Times New Roman"/>
          <w:color w:val="000000" w:themeColor="text1"/>
          <w:sz w:val="24"/>
          <w:szCs w:val="24"/>
        </w:rPr>
        <w:t>ļai jābūt tīrai bez traipiem, izgludinātai, balinātai, šķirotai un iepakotai.</w:t>
      </w:r>
      <w:r w:rsidR="00120D83" w:rsidRPr="00B217FD">
        <w:rPr>
          <w:rFonts w:eastAsia="Times New Roman"/>
          <w:color w:val="000000" w:themeColor="text1"/>
          <w:sz w:val="24"/>
          <w:szCs w:val="24"/>
        </w:rPr>
        <w:t xml:space="preserve"> </w:t>
      </w:r>
      <w:r>
        <w:rPr>
          <w:rFonts w:eastAsia="Times New Roman"/>
          <w:sz w:val="24"/>
          <w:szCs w:val="24"/>
        </w:rPr>
        <w:t>Piegādātājam jānodrošina transportēšana.</w:t>
      </w:r>
    </w:p>
    <w:p w:rsidR="002E185E" w:rsidRDefault="008B0B5B" w:rsidP="00BF6029">
      <w:pPr>
        <w:shd w:val="clear" w:color="auto" w:fill="FFFFFF"/>
        <w:tabs>
          <w:tab w:val="left" w:pos="437"/>
          <w:tab w:val="left" w:pos="993"/>
        </w:tabs>
        <w:spacing w:line="274" w:lineRule="exact"/>
        <w:ind w:left="426"/>
        <w:jc w:val="both"/>
      </w:pPr>
      <w:r>
        <w:rPr>
          <w:spacing w:val="-1"/>
          <w:sz w:val="24"/>
          <w:szCs w:val="24"/>
        </w:rPr>
        <w:t>2.2.</w:t>
      </w:r>
      <w:r>
        <w:rPr>
          <w:sz w:val="24"/>
          <w:szCs w:val="24"/>
        </w:rPr>
        <w:tab/>
        <w:t>Pas</w:t>
      </w:r>
      <w:r>
        <w:rPr>
          <w:rFonts w:eastAsia="Times New Roman"/>
          <w:sz w:val="24"/>
          <w:szCs w:val="24"/>
        </w:rPr>
        <w:t xml:space="preserve">ūtītājam ir tiesības </w:t>
      </w:r>
      <w:r w:rsidR="00115461">
        <w:rPr>
          <w:rFonts w:eastAsia="Times New Roman"/>
          <w:sz w:val="24"/>
          <w:szCs w:val="24"/>
        </w:rPr>
        <w:t xml:space="preserve">līguma izpildes gaitā </w:t>
      </w:r>
      <w:r>
        <w:rPr>
          <w:rFonts w:eastAsia="Times New Roman"/>
          <w:sz w:val="24"/>
          <w:szCs w:val="24"/>
        </w:rPr>
        <w:t>mainīt iepirkuma apjomu atbilstoši Pasūtītāja vajadzībām un finanšu</w:t>
      </w:r>
      <w:r w:rsidR="00120D83">
        <w:rPr>
          <w:rFonts w:eastAsia="Times New Roman"/>
          <w:sz w:val="24"/>
          <w:szCs w:val="24"/>
        </w:rPr>
        <w:t xml:space="preserve"> </w:t>
      </w:r>
      <w:r>
        <w:rPr>
          <w:sz w:val="24"/>
          <w:szCs w:val="24"/>
        </w:rPr>
        <w:t>iesp</w:t>
      </w:r>
      <w:r>
        <w:rPr>
          <w:rFonts w:eastAsia="Times New Roman"/>
          <w:sz w:val="24"/>
          <w:szCs w:val="24"/>
        </w:rPr>
        <w:t>ējām.</w:t>
      </w:r>
    </w:p>
    <w:p w:rsidR="002E185E" w:rsidRPr="00120D83" w:rsidRDefault="00120D83" w:rsidP="00120D83">
      <w:pPr>
        <w:shd w:val="clear" w:color="auto" w:fill="FFFFFF"/>
        <w:spacing w:before="278"/>
        <w:ind w:right="5"/>
        <w:jc w:val="center"/>
      </w:pPr>
      <w:r>
        <w:rPr>
          <w:b/>
          <w:bCs/>
          <w:iCs/>
          <w:spacing w:val="-2"/>
          <w:sz w:val="24"/>
          <w:szCs w:val="24"/>
        </w:rPr>
        <w:t xml:space="preserve">3. </w:t>
      </w:r>
      <w:r w:rsidR="008B0B5B" w:rsidRPr="00120D83">
        <w:rPr>
          <w:b/>
          <w:bCs/>
          <w:iCs/>
          <w:spacing w:val="-2"/>
          <w:sz w:val="24"/>
          <w:szCs w:val="24"/>
          <w:u w:val="single"/>
        </w:rPr>
        <w:t>Pretendentu atlase un iesniedzamie dokumenti</w:t>
      </w:r>
    </w:p>
    <w:p w:rsidR="002E185E" w:rsidRDefault="008B0B5B" w:rsidP="00120D83">
      <w:pPr>
        <w:shd w:val="clear" w:color="auto" w:fill="FFFFFF"/>
        <w:tabs>
          <w:tab w:val="left" w:pos="418"/>
        </w:tabs>
        <w:spacing w:before="274" w:line="274" w:lineRule="exact"/>
        <w:ind w:left="426"/>
      </w:pPr>
      <w:r>
        <w:rPr>
          <w:b/>
          <w:bCs/>
          <w:spacing w:val="-1"/>
          <w:sz w:val="24"/>
          <w:szCs w:val="24"/>
        </w:rPr>
        <w:t>3.1.</w:t>
      </w:r>
      <w:r w:rsidR="00120D83">
        <w:rPr>
          <w:b/>
          <w:bCs/>
          <w:spacing w:val="-1"/>
          <w:sz w:val="24"/>
          <w:szCs w:val="24"/>
        </w:rPr>
        <w:t xml:space="preserve"> </w:t>
      </w:r>
      <w:r>
        <w:rPr>
          <w:b/>
          <w:bCs/>
          <w:sz w:val="24"/>
          <w:szCs w:val="24"/>
        </w:rPr>
        <w:t>Nosac</w:t>
      </w:r>
      <w:r>
        <w:rPr>
          <w:rFonts w:eastAsia="Times New Roman"/>
          <w:b/>
          <w:bCs/>
          <w:sz w:val="24"/>
          <w:szCs w:val="24"/>
        </w:rPr>
        <w:t>ījumi pretendenta dalībai iepirkumā.</w:t>
      </w:r>
    </w:p>
    <w:p w:rsidR="005F1B9F" w:rsidRPr="005F1B9F" w:rsidRDefault="005F1B9F" w:rsidP="00BF6029">
      <w:pPr>
        <w:numPr>
          <w:ilvl w:val="0"/>
          <w:numId w:val="8"/>
        </w:numPr>
        <w:shd w:val="clear" w:color="auto" w:fill="FFFFFF"/>
        <w:tabs>
          <w:tab w:val="left" w:pos="667"/>
        </w:tabs>
        <w:spacing w:line="274" w:lineRule="exact"/>
        <w:ind w:left="993"/>
        <w:jc w:val="both"/>
        <w:rPr>
          <w:spacing w:val="-1"/>
          <w:sz w:val="24"/>
          <w:szCs w:val="24"/>
        </w:rPr>
      </w:pPr>
      <w:r>
        <w:rPr>
          <w:rStyle w:val="Bodytext20"/>
          <w:rFonts w:eastAsiaTheme="minorEastAsia"/>
        </w:rPr>
        <w:t>Pretendents ir reģistrēts atbilstoši normatīvo aktu prasībām.</w:t>
      </w:r>
    </w:p>
    <w:p w:rsidR="002E185E" w:rsidRPr="00A33BAF" w:rsidRDefault="008B0B5B" w:rsidP="00BF6029">
      <w:pPr>
        <w:numPr>
          <w:ilvl w:val="0"/>
          <w:numId w:val="8"/>
        </w:numPr>
        <w:shd w:val="clear" w:color="auto" w:fill="FFFFFF"/>
        <w:tabs>
          <w:tab w:val="left" w:pos="667"/>
        </w:tabs>
        <w:spacing w:line="274" w:lineRule="exact"/>
        <w:ind w:left="993"/>
        <w:jc w:val="both"/>
        <w:rPr>
          <w:spacing w:val="-1"/>
          <w:sz w:val="24"/>
          <w:szCs w:val="24"/>
        </w:rPr>
      </w:pPr>
      <w:r>
        <w:rPr>
          <w:spacing w:val="-8"/>
          <w:sz w:val="24"/>
          <w:szCs w:val="24"/>
        </w:rPr>
        <w:t>Pretendentam ir iesp</w:t>
      </w:r>
      <w:r>
        <w:rPr>
          <w:rFonts w:eastAsia="Times New Roman"/>
          <w:spacing w:val="-8"/>
          <w:sz w:val="24"/>
          <w:szCs w:val="24"/>
        </w:rPr>
        <w:t xml:space="preserve">ējas nodrošināt pakalpojuma kvalitāti, un nodrošināt kvalitātes </w:t>
      </w:r>
      <w:r>
        <w:rPr>
          <w:rFonts w:eastAsia="Times New Roman"/>
          <w:sz w:val="24"/>
          <w:szCs w:val="24"/>
        </w:rPr>
        <w:t xml:space="preserve">kontroli. Tas veic paškontroli, lai novērstu jebkuru darbību vai procesu, kas nelabvēlīgi </w:t>
      </w:r>
      <w:r w:rsidRPr="00412310">
        <w:rPr>
          <w:rFonts w:eastAsia="Times New Roman"/>
          <w:spacing w:val="-12"/>
          <w:sz w:val="24"/>
          <w:szCs w:val="24"/>
        </w:rPr>
        <w:t xml:space="preserve">ietekmē nekaitīgumu, un nodrošina attiecīgā pakalpojuma aprites drošības </w:t>
      </w:r>
      <w:r w:rsidRPr="00412310">
        <w:rPr>
          <w:rFonts w:eastAsia="Times New Roman"/>
          <w:spacing w:val="-1"/>
          <w:sz w:val="24"/>
          <w:szCs w:val="24"/>
        </w:rPr>
        <w:t>procedūras vai kontroles pasākumus, to ieviešanu pakalpojuma pārbaudē.</w:t>
      </w:r>
    </w:p>
    <w:p w:rsidR="00F13A1F" w:rsidRPr="00A93CA3" w:rsidRDefault="00A33BAF" w:rsidP="00A33BAF">
      <w:pPr>
        <w:widowControl/>
        <w:numPr>
          <w:ilvl w:val="0"/>
          <w:numId w:val="8"/>
        </w:numPr>
        <w:shd w:val="clear" w:color="auto" w:fill="FFFFFF"/>
        <w:tabs>
          <w:tab w:val="left" w:pos="667"/>
        </w:tabs>
        <w:autoSpaceDE/>
        <w:autoSpaceDN/>
        <w:adjustRightInd/>
        <w:spacing w:line="274" w:lineRule="exact"/>
        <w:ind w:left="993"/>
        <w:jc w:val="both"/>
        <w:rPr>
          <w:rFonts w:eastAsia="Times New Roman"/>
          <w:color w:val="000000" w:themeColor="text1"/>
          <w:sz w:val="24"/>
          <w:szCs w:val="24"/>
        </w:rPr>
      </w:pPr>
      <w:r w:rsidRPr="00A33BAF">
        <w:rPr>
          <w:rFonts w:eastAsia="Times New Roman"/>
          <w:spacing w:val="-1"/>
          <w:sz w:val="24"/>
          <w:szCs w:val="24"/>
        </w:rPr>
        <w:t xml:space="preserve">Pretendentam izsniegta </w:t>
      </w:r>
      <w:r w:rsidRPr="00A33BAF">
        <w:rPr>
          <w:b/>
          <w:sz w:val="24"/>
          <w:szCs w:val="24"/>
        </w:rPr>
        <w:t>B kategorijas piesārņojošas darbības atļauja</w:t>
      </w:r>
      <w:r w:rsidRPr="00A33BAF">
        <w:rPr>
          <w:sz w:val="24"/>
          <w:szCs w:val="24"/>
        </w:rPr>
        <w:t xml:space="preserve">, atbilstoši </w:t>
      </w:r>
      <w:r w:rsidR="00F13A1F" w:rsidRPr="00A93CA3">
        <w:rPr>
          <w:rFonts w:eastAsia="Times New Roman"/>
          <w:color w:val="000000" w:themeColor="text1"/>
          <w:sz w:val="24"/>
          <w:szCs w:val="24"/>
        </w:rPr>
        <w:t xml:space="preserve">Ministru kabineta </w:t>
      </w:r>
      <w:proofErr w:type="gramStart"/>
      <w:r w:rsidR="00F13A1F" w:rsidRPr="00A93CA3">
        <w:rPr>
          <w:rFonts w:eastAsia="Times New Roman"/>
          <w:color w:val="000000" w:themeColor="text1"/>
          <w:sz w:val="24"/>
          <w:szCs w:val="24"/>
        </w:rPr>
        <w:t>2010.gada</w:t>
      </w:r>
      <w:proofErr w:type="gramEnd"/>
      <w:r w:rsidR="00F13A1F" w:rsidRPr="00A93CA3">
        <w:rPr>
          <w:rFonts w:eastAsia="Times New Roman"/>
          <w:color w:val="000000" w:themeColor="text1"/>
          <w:sz w:val="24"/>
          <w:szCs w:val="24"/>
        </w:rPr>
        <w:t xml:space="preserve"> 30.novembra noteikumu Nr.1082 1.pielikumam “</w:t>
      </w:r>
      <w:bookmarkStart w:id="0" w:name="522972"/>
      <w:bookmarkEnd w:id="0"/>
      <w:r w:rsidR="00F13A1F" w:rsidRPr="00A93CA3">
        <w:rPr>
          <w:rFonts w:eastAsia="Times New Roman"/>
          <w:color w:val="000000" w:themeColor="text1"/>
          <w:sz w:val="24"/>
          <w:szCs w:val="24"/>
        </w:rPr>
        <w:t>Piesārņojošas darbības (iekārtas), kurām nepieciešama B kategorijas atļauja”;</w:t>
      </w:r>
    </w:p>
    <w:p w:rsidR="00A33BAF" w:rsidRPr="00A93CA3" w:rsidRDefault="00A33BAF" w:rsidP="00A33BAF">
      <w:pPr>
        <w:widowControl/>
        <w:autoSpaceDE/>
        <w:autoSpaceDN/>
        <w:adjustRightInd/>
        <w:ind w:left="993"/>
        <w:jc w:val="both"/>
        <w:rPr>
          <w:rFonts w:eastAsia="Times New Roman"/>
          <w:color w:val="000000" w:themeColor="text1"/>
          <w:sz w:val="24"/>
          <w:szCs w:val="24"/>
        </w:rPr>
      </w:pPr>
      <w:r w:rsidRPr="00A93CA3">
        <w:rPr>
          <w:color w:val="000000" w:themeColor="text1"/>
          <w:sz w:val="24"/>
          <w:szCs w:val="24"/>
        </w:rPr>
        <w:t xml:space="preserve">3.1.4. Pretendenta veļas mazgātavā ir veļasmašīnas, kurām ir veļas mazgāšanai un dezinfekcijai nepieciešamie parametri un tehnoloģija, kas nodrošina automātisku dezinfekciju (temperatūra, mazgāšanas un dezinfekcijas līdzekļu dozēšana un ekspozīcija). </w:t>
      </w:r>
      <w:r w:rsidRPr="00A93CA3">
        <w:rPr>
          <w:rStyle w:val="Izteiksmgs"/>
          <w:color w:val="000000" w:themeColor="text1"/>
          <w:sz w:val="24"/>
          <w:szCs w:val="24"/>
        </w:rPr>
        <w:t xml:space="preserve">Veļas mazgātavā ir nodalīta netīrās un tīrās veļas plūsma, </w:t>
      </w:r>
      <w:r w:rsidRPr="00A93CA3">
        <w:rPr>
          <w:rStyle w:val="Izteiksmgs"/>
          <w:b w:val="0"/>
          <w:color w:val="000000" w:themeColor="text1"/>
          <w:sz w:val="24"/>
          <w:szCs w:val="24"/>
        </w:rPr>
        <w:t>ko nosaka</w:t>
      </w:r>
      <w:r w:rsidRPr="00A93CA3">
        <w:rPr>
          <w:rStyle w:val="Izteiksmgs"/>
          <w:color w:val="000000" w:themeColor="text1"/>
          <w:sz w:val="24"/>
          <w:szCs w:val="24"/>
        </w:rPr>
        <w:t xml:space="preserve"> </w:t>
      </w:r>
      <w:r w:rsidRPr="00A93CA3">
        <w:rPr>
          <w:rFonts w:eastAsia="Times New Roman"/>
          <w:bCs/>
          <w:color w:val="000000" w:themeColor="text1"/>
          <w:sz w:val="24"/>
          <w:szCs w:val="24"/>
        </w:rPr>
        <w:t>Ministru kabineta noteikumi Nr. 104</w:t>
      </w:r>
      <w:r w:rsidRPr="00A93CA3">
        <w:rPr>
          <w:rFonts w:eastAsia="Times New Roman"/>
          <w:color w:val="000000" w:themeColor="text1"/>
          <w:sz w:val="24"/>
          <w:szCs w:val="24"/>
        </w:rPr>
        <w:t xml:space="preserve"> “Noteikumi par higiēniskā un pretepidēmiskā režīma pamatprasībām ārstniecības iestādē”</w:t>
      </w:r>
    </w:p>
    <w:p w:rsidR="002E185E" w:rsidRPr="00412310" w:rsidRDefault="00A33BAF" w:rsidP="00A33BAF">
      <w:pPr>
        <w:widowControl/>
        <w:autoSpaceDE/>
        <w:autoSpaceDN/>
        <w:adjustRightInd/>
        <w:ind w:left="993"/>
        <w:jc w:val="both"/>
        <w:rPr>
          <w:sz w:val="24"/>
          <w:szCs w:val="24"/>
        </w:rPr>
      </w:pPr>
      <w:r>
        <w:rPr>
          <w:spacing w:val="-6"/>
          <w:sz w:val="24"/>
          <w:szCs w:val="24"/>
        </w:rPr>
        <w:t xml:space="preserve">3.1.5. </w:t>
      </w:r>
      <w:r w:rsidR="008B0B5B" w:rsidRPr="00412310">
        <w:rPr>
          <w:spacing w:val="-6"/>
          <w:sz w:val="24"/>
          <w:szCs w:val="24"/>
        </w:rPr>
        <w:t>Pretendentam</w:t>
      </w:r>
      <w:r w:rsidR="00120D83" w:rsidRPr="00412310">
        <w:rPr>
          <w:spacing w:val="-6"/>
          <w:sz w:val="24"/>
          <w:szCs w:val="24"/>
        </w:rPr>
        <w:t xml:space="preserve"> i</w:t>
      </w:r>
      <w:r w:rsidR="008B0B5B" w:rsidRPr="00412310">
        <w:rPr>
          <w:spacing w:val="-6"/>
          <w:sz w:val="24"/>
          <w:szCs w:val="24"/>
        </w:rPr>
        <w:t xml:space="preserve">r pieredze </w:t>
      </w:r>
      <w:r w:rsidR="00304BAF">
        <w:rPr>
          <w:spacing w:val="-6"/>
          <w:sz w:val="24"/>
          <w:szCs w:val="24"/>
        </w:rPr>
        <w:t>pēc satura</w:t>
      </w:r>
      <w:proofErr w:type="gramStart"/>
      <w:r w:rsidR="00304BAF">
        <w:rPr>
          <w:spacing w:val="-6"/>
          <w:sz w:val="24"/>
          <w:szCs w:val="24"/>
        </w:rPr>
        <w:t xml:space="preserve"> un</w:t>
      </w:r>
      <w:proofErr w:type="gramEnd"/>
      <w:r w:rsidR="00304BAF">
        <w:rPr>
          <w:spacing w:val="-6"/>
          <w:sz w:val="24"/>
          <w:szCs w:val="24"/>
        </w:rPr>
        <w:t xml:space="preserve"> apjoma atbilstošu</w:t>
      </w:r>
      <w:r w:rsidR="008B0B5B" w:rsidRPr="00412310">
        <w:rPr>
          <w:rFonts w:eastAsia="Times New Roman"/>
          <w:spacing w:val="-6"/>
          <w:sz w:val="24"/>
          <w:szCs w:val="24"/>
        </w:rPr>
        <w:t xml:space="preserve"> pakalpojumu sniegšanā</w:t>
      </w:r>
      <w:r w:rsidR="00115461">
        <w:rPr>
          <w:rFonts w:eastAsia="Times New Roman"/>
          <w:spacing w:val="-6"/>
          <w:sz w:val="24"/>
          <w:szCs w:val="24"/>
        </w:rPr>
        <w:t>,</w:t>
      </w:r>
      <w:r w:rsidR="008B0B5B" w:rsidRPr="00412310">
        <w:rPr>
          <w:rFonts w:eastAsia="Times New Roman"/>
          <w:spacing w:val="-6"/>
          <w:sz w:val="24"/>
          <w:szCs w:val="24"/>
        </w:rPr>
        <w:t xml:space="preserve"> pakalpojuma sniegšanā</w:t>
      </w:r>
      <w:r w:rsidR="00120D83" w:rsidRPr="00412310">
        <w:rPr>
          <w:rFonts w:eastAsia="Times New Roman"/>
          <w:spacing w:val="-6"/>
          <w:sz w:val="24"/>
          <w:szCs w:val="24"/>
        </w:rPr>
        <w:t xml:space="preserve"> </w:t>
      </w:r>
      <w:r w:rsidR="008B0B5B" w:rsidRPr="00412310">
        <w:rPr>
          <w:spacing w:val="-6"/>
          <w:sz w:val="24"/>
          <w:szCs w:val="24"/>
        </w:rPr>
        <w:t>iesaist</w:t>
      </w:r>
      <w:r w:rsidR="008B0B5B" w:rsidRPr="00412310">
        <w:rPr>
          <w:rFonts w:eastAsia="Times New Roman"/>
          <w:spacing w:val="-6"/>
          <w:sz w:val="24"/>
          <w:szCs w:val="24"/>
        </w:rPr>
        <w:t>ītās pretendenta nodarbinātās personas ievēro normatīvajos</w:t>
      </w:r>
      <w:r w:rsidR="008B0B5B" w:rsidRPr="00412310">
        <w:rPr>
          <w:rFonts w:ascii="Arial" w:eastAsia="Times New Roman" w:cs="Arial"/>
          <w:sz w:val="24"/>
          <w:szCs w:val="24"/>
        </w:rPr>
        <w:tab/>
      </w:r>
      <w:r w:rsidR="008B0B5B" w:rsidRPr="00412310">
        <w:rPr>
          <w:rFonts w:eastAsia="Times New Roman"/>
          <w:spacing w:val="-5"/>
          <w:sz w:val="24"/>
          <w:szCs w:val="24"/>
        </w:rPr>
        <w:t>aktos noteiktās</w:t>
      </w:r>
      <w:r w:rsidR="00120D83" w:rsidRPr="00412310">
        <w:rPr>
          <w:rFonts w:eastAsia="Times New Roman"/>
          <w:spacing w:val="-5"/>
          <w:sz w:val="24"/>
          <w:szCs w:val="24"/>
        </w:rPr>
        <w:t xml:space="preserve"> </w:t>
      </w:r>
      <w:r w:rsidR="008B0B5B" w:rsidRPr="00412310">
        <w:rPr>
          <w:sz w:val="24"/>
          <w:szCs w:val="24"/>
        </w:rPr>
        <w:t>higi</w:t>
      </w:r>
      <w:r w:rsidR="008B0B5B" w:rsidRPr="00412310">
        <w:rPr>
          <w:rFonts w:eastAsia="Times New Roman"/>
          <w:sz w:val="24"/>
          <w:szCs w:val="24"/>
        </w:rPr>
        <w:t>ēnas prasības un tām ir normatīvajos aktos noteiktā kvalifikācija.</w:t>
      </w:r>
    </w:p>
    <w:p w:rsidR="00DB57D1" w:rsidRPr="00DB57D1" w:rsidRDefault="00DB57D1" w:rsidP="00DB57D1">
      <w:pPr>
        <w:shd w:val="clear" w:color="auto" w:fill="FFFFFF"/>
        <w:tabs>
          <w:tab w:val="left" w:pos="418"/>
        </w:tabs>
        <w:spacing w:before="274" w:line="274" w:lineRule="exact"/>
        <w:ind w:left="426"/>
        <w:rPr>
          <w:rFonts w:eastAsia="Times New Roman"/>
          <w:b/>
          <w:bCs/>
          <w:sz w:val="24"/>
          <w:szCs w:val="24"/>
        </w:rPr>
      </w:pPr>
      <w:r w:rsidRPr="00DB57D1">
        <w:rPr>
          <w:rFonts w:eastAsia="Times New Roman"/>
          <w:b/>
          <w:bCs/>
          <w:sz w:val="24"/>
          <w:szCs w:val="24"/>
        </w:rPr>
        <w:t>3.2. Pasūtītājs izslēdz pretendentu no dalības iepirkuma procedūrā jebkurā no šādiem gadījumiem:</w:t>
      </w:r>
    </w:p>
    <w:p w:rsidR="00DB57D1" w:rsidRPr="00DB57D1" w:rsidRDefault="00DB57D1" w:rsidP="00DB57D1">
      <w:pPr>
        <w:widowControl/>
        <w:tabs>
          <w:tab w:val="num" w:pos="0"/>
        </w:tabs>
        <w:autoSpaceDE/>
        <w:autoSpaceDN/>
        <w:adjustRightInd/>
        <w:ind w:left="993"/>
        <w:jc w:val="both"/>
        <w:rPr>
          <w:rFonts w:eastAsia="Times New Roman"/>
          <w:spacing w:val="-6"/>
          <w:sz w:val="24"/>
          <w:szCs w:val="24"/>
        </w:rPr>
      </w:pPr>
      <w:r>
        <w:rPr>
          <w:rFonts w:eastAsia="Times New Roman"/>
          <w:spacing w:val="-6"/>
          <w:sz w:val="24"/>
          <w:szCs w:val="24"/>
        </w:rPr>
        <w:t>3.2.1. P</w:t>
      </w:r>
      <w:r w:rsidRPr="00DB57D1">
        <w:rPr>
          <w:rFonts w:eastAsia="Times New Roman"/>
          <w:spacing w:val="-6"/>
          <w:sz w:val="24"/>
          <w:szCs w:val="24"/>
        </w:rPr>
        <w:t>retendents vai persona, kura ir pretendenta valdes vai padomes loceklis, pārstāvēt 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t>noziedzīgas organizācijas izveidošana, vadīšana, iesaistīšanās tajā vai tās sastāvā ietilpstošā organizētā grupā vai citā noziedzīgā formējumā vai piedalīšanās šādas organizācijas izdarītos noziedzīgos nodarījumos,</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lastRenderedPageBreak/>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t>krāpšana, piesavināšanās vai noziedzīgi iegūtu līdzekļu legalizēšana,</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t>terorisms, terorisma finansēšana, aicinājums uz terorismu, terorisma draudi vai personas vervēšana un apmācīšana terora aktu veikšanai,</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t>cilvēku tirdzniecība,</w:t>
      </w:r>
    </w:p>
    <w:p w:rsidR="00DB57D1" w:rsidRPr="00DB57D1" w:rsidRDefault="00DB57D1" w:rsidP="00DB57D1">
      <w:pPr>
        <w:widowControl/>
        <w:numPr>
          <w:ilvl w:val="0"/>
          <w:numId w:val="33"/>
        </w:numPr>
        <w:autoSpaceDE/>
        <w:autoSpaceDN/>
        <w:adjustRightInd/>
        <w:ind w:left="1701" w:hanging="283"/>
        <w:jc w:val="both"/>
        <w:rPr>
          <w:bCs/>
          <w:color w:val="0D0D0D"/>
          <w:sz w:val="24"/>
          <w:szCs w:val="24"/>
        </w:rPr>
      </w:pPr>
      <w:r w:rsidRPr="00DB57D1">
        <w:rPr>
          <w:bCs/>
          <w:color w:val="0D0D0D"/>
          <w:sz w:val="24"/>
          <w:szCs w:val="24"/>
        </w:rPr>
        <w:t>izvairīšanās no nodokļu un tiem pielīdzināto maksājumu samaksas;</w:t>
      </w:r>
    </w:p>
    <w:p w:rsidR="00DB57D1" w:rsidRPr="00DB57D1" w:rsidRDefault="00DB57D1" w:rsidP="00DB57D1">
      <w:pPr>
        <w:widowControl/>
        <w:autoSpaceDE/>
        <w:autoSpaceDN/>
        <w:adjustRightInd/>
        <w:ind w:left="993"/>
        <w:jc w:val="both"/>
        <w:rPr>
          <w:color w:val="0D0D0D"/>
          <w:sz w:val="24"/>
          <w:szCs w:val="24"/>
        </w:rPr>
      </w:pPr>
      <w:r w:rsidRPr="00DB57D1">
        <w:rPr>
          <w:bCs/>
          <w:color w:val="0D0D0D"/>
          <w:sz w:val="24"/>
          <w:szCs w:val="24"/>
        </w:rPr>
        <w:t xml:space="preserve">3.2.2. </w:t>
      </w:r>
      <w:r>
        <w:rPr>
          <w:bCs/>
          <w:color w:val="0D0D0D"/>
          <w:sz w:val="24"/>
          <w:szCs w:val="24"/>
        </w:rPr>
        <w:t>I</w:t>
      </w:r>
      <w:r w:rsidRPr="00DB57D1">
        <w:rPr>
          <w:bCs/>
          <w:color w:val="0D0D0D"/>
          <w:sz w:val="24"/>
          <w:szCs w:val="24"/>
        </w:rPr>
        <w:t xml:space="preserve">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B57D1">
        <w:rPr>
          <w:bCs/>
          <w:color w:val="0D0D0D"/>
          <w:sz w:val="24"/>
          <w:szCs w:val="24"/>
        </w:rPr>
        <w:t>euro</w:t>
      </w:r>
      <w:proofErr w:type="spellEnd"/>
      <w:r w:rsidRPr="00DB57D1">
        <w:rPr>
          <w:bCs/>
          <w:color w:val="0D0D0D"/>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B57D1" w:rsidRPr="00DB57D1" w:rsidRDefault="00DB57D1" w:rsidP="00DB57D1">
      <w:pPr>
        <w:widowControl/>
        <w:autoSpaceDE/>
        <w:autoSpaceDN/>
        <w:adjustRightInd/>
        <w:ind w:left="993"/>
        <w:jc w:val="both"/>
        <w:rPr>
          <w:bCs/>
          <w:color w:val="0D0D0D"/>
          <w:sz w:val="24"/>
          <w:szCs w:val="24"/>
        </w:rPr>
      </w:pPr>
      <w:r w:rsidRPr="00DB57D1">
        <w:rPr>
          <w:bCs/>
          <w:color w:val="0D0D0D"/>
          <w:sz w:val="24"/>
          <w:szCs w:val="24"/>
        </w:rPr>
        <w:t>3.2.3.Ir pasludināts pretendenta maksātnespējas process, apturēta pretendenta saimnieciskā darbība, pretendents tiek likvidēts;</w:t>
      </w:r>
    </w:p>
    <w:p w:rsidR="00DB57D1" w:rsidRPr="00DB57D1" w:rsidRDefault="00DB57D1" w:rsidP="00DB57D1">
      <w:pPr>
        <w:widowControl/>
        <w:autoSpaceDE/>
        <w:autoSpaceDN/>
        <w:adjustRightInd/>
        <w:ind w:left="993"/>
        <w:jc w:val="both"/>
        <w:rPr>
          <w:bCs/>
          <w:color w:val="0D0D0D"/>
          <w:sz w:val="24"/>
          <w:szCs w:val="24"/>
        </w:rPr>
      </w:pPr>
      <w:r w:rsidRPr="00DB57D1">
        <w:rPr>
          <w:bCs/>
          <w:color w:val="0D0D0D"/>
          <w:sz w:val="24"/>
          <w:szCs w:val="24"/>
        </w:rPr>
        <w:t>3.2.4. Iepirkuma procedūras dokumentu sagatavotājs (pasūtītāja amatpersona vai darbinieks), iepirkuma komisijas loceklis</w:t>
      </w:r>
      <w:proofErr w:type="gramStart"/>
      <w:r w:rsidRPr="00DB57D1">
        <w:rPr>
          <w:bCs/>
          <w:color w:val="0D0D0D"/>
          <w:sz w:val="24"/>
          <w:szCs w:val="24"/>
        </w:rPr>
        <w:t xml:space="preserve"> vai eksperts ir saistīts</w:t>
      </w:r>
      <w:proofErr w:type="gramEnd"/>
      <w:r w:rsidRPr="00DB57D1">
        <w:rPr>
          <w:bCs/>
          <w:color w:val="0D0D0D"/>
          <w:sz w:val="24"/>
          <w:szCs w:val="24"/>
        </w:rPr>
        <w:t xml:space="preserve"> ar pretendentu PIL likuma </w:t>
      </w:r>
      <w:hyperlink r:id="rId9" w:anchor="p25" w:tgtFrame="_blank" w:history="1">
        <w:r w:rsidRPr="00DB57D1">
          <w:rPr>
            <w:bCs/>
            <w:color w:val="0D0D0D"/>
            <w:sz w:val="24"/>
            <w:szCs w:val="24"/>
          </w:rPr>
          <w:t>25.panta</w:t>
        </w:r>
      </w:hyperlink>
      <w:r w:rsidRPr="00DB57D1">
        <w:rPr>
          <w:bCs/>
          <w:color w:val="0D0D0D"/>
          <w:sz w:val="24"/>
          <w:szCs w:val="24"/>
        </w:rPr>
        <w:t xml:space="preserve"> pirmās un otrās daļas izpratnē vai ir ieinteresēts kāda pretendenta izvēlē, un pasūtītājam nav iespējams novērst šo situāciju ar pretendentu mazāk ierobežojošiem pasākumiem;</w:t>
      </w:r>
    </w:p>
    <w:p w:rsidR="00DB57D1" w:rsidRPr="00DB57D1" w:rsidRDefault="00DB57D1" w:rsidP="00DB57D1">
      <w:pPr>
        <w:widowControl/>
        <w:autoSpaceDE/>
        <w:autoSpaceDN/>
        <w:adjustRightInd/>
        <w:ind w:left="993"/>
        <w:jc w:val="both"/>
        <w:rPr>
          <w:bCs/>
          <w:color w:val="0D0D0D"/>
          <w:sz w:val="24"/>
          <w:szCs w:val="24"/>
        </w:rPr>
      </w:pPr>
      <w:r w:rsidRPr="00DB57D1">
        <w:rPr>
          <w:bCs/>
          <w:color w:val="0D0D0D"/>
          <w:sz w:val="24"/>
          <w:szCs w:val="24"/>
        </w:rPr>
        <w:t xml:space="preserve">3.2.5. Pretendentam ir konkurenci ierobežojošas priekšrocības iepirkuma procedūrā, ja tas vai ar to saistīta juridiskā persona iesaistījās iepirkuma procedūras sagatavošanā saskaņā ar PIL </w:t>
      </w:r>
      <w:hyperlink r:id="rId10" w:anchor="p18" w:tgtFrame="_blank" w:history="1">
        <w:r w:rsidRPr="00DB57D1">
          <w:rPr>
            <w:bCs/>
            <w:color w:val="0D0D0D"/>
            <w:sz w:val="24"/>
            <w:szCs w:val="24"/>
          </w:rPr>
          <w:t>18. panta</w:t>
        </w:r>
      </w:hyperlink>
      <w:r w:rsidRPr="00DB57D1">
        <w:rPr>
          <w:bCs/>
          <w:color w:val="0D0D0D"/>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DB57D1" w:rsidRPr="00DB57D1" w:rsidRDefault="00DB57D1" w:rsidP="00DB57D1">
      <w:pPr>
        <w:widowControl/>
        <w:autoSpaceDE/>
        <w:autoSpaceDN/>
        <w:adjustRightInd/>
        <w:ind w:left="993"/>
        <w:jc w:val="both"/>
        <w:rPr>
          <w:bCs/>
          <w:color w:val="0D0D0D"/>
          <w:sz w:val="24"/>
          <w:szCs w:val="24"/>
        </w:rPr>
      </w:pPr>
      <w:r w:rsidRPr="00DB57D1">
        <w:rPr>
          <w:bCs/>
          <w:color w:val="0D0D0D"/>
          <w:sz w:val="24"/>
          <w:szCs w:val="24"/>
        </w:rPr>
        <w:t>3.2.6. Pretendents ar tādu kompetentas institūcijas lēmumu</w:t>
      </w:r>
      <w:proofErr w:type="gramStart"/>
      <w:r w:rsidRPr="00DB57D1">
        <w:rPr>
          <w:bCs/>
          <w:color w:val="0D0D0D"/>
          <w:sz w:val="24"/>
          <w:szCs w:val="24"/>
        </w:rPr>
        <w:t xml:space="preserve">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w:t>
      </w:r>
      <w:proofErr w:type="gramEnd"/>
      <w:r w:rsidRPr="00DB57D1">
        <w:rPr>
          <w:bCs/>
          <w:color w:val="0D0D0D"/>
          <w:sz w:val="24"/>
          <w:szCs w:val="24"/>
        </w:rPr>
        <w:t xml:space="preserve"> no naudas soda vai naudas sodu samazinājusi;</w:t>
      </w:r>
    </w:p>
    <w:p w:rsidR="00DB57D1" w:rsidRPr="00DB57D1" w:rsidRDefault="00DB57D1" w:rsidP="00DB57D1">
      <w:pPr>
        <w:widowControl/>
        <w:autoSpaceDE/>
        <w:autoSpaceDN/>
        <w:adjustRightInd/>
        <w:ind w:left="993"/>
        <w:jc w:val="both"/>
        <w:rPr>
          <w:bCs/>
          <w:color w:val="0D0D0D"/>
          <w:sz w:val="24"/>
          <w:szCs w:val="24"/>
        </w:rPr>
      </w:pPr>
      <w:r w:rsidRPr="00DB57D1">
        <w:rPr>
          <w:bCs/>
          <w:color w:val="0D0D0D"/>
          <w:sz w:val="24"/>
          <w:szCs w:val="24"/>
        </w:rPr>
        <w:t xml:space="preserve">3.2.7. </w:t>
      </w:r>
      <w:r w:rsidR="005E16B0">
        <w:rPr>
          <w:bCs/>
          <w:color w:val="0D0D0D"/>
          <w:sz w:val="24"/>
          <w:szCs w:val="24"/>
        </w:rPr>
        <w:t>P</w:t>
      </w:r>
      <w:r w:rsidRPr="00DB57D1">
        <w:rPr>
          <w:bCs/>
          <w:color w:val="0D0D0D"/>
          <w:sz w:val="24"/>
          <w:szCs w:val="24"/>
        </w:rPr>
        <w:t>retendents ar kompetentas institūcijas lēmumu vai tiesas spriedumu, kas stājies spēkā un kļuvis neapstrīdams un nepārsūdzams, ir atzīts par vainīgu pārkāpumā, kas izpaužas kā:</w:t>
      </w:r>
    </w:p>
    <w:p w:rsidR="00DB57D1" w:rsidRPr="00CF68AD" w:rsidRDefault="00DB57D1" w:rsidP="00CF68AD">
      <w:pPr>
        <w:widowControl/>
        <w:numPr>
          <w:ilvl w:val="0"/>
          <w:numId w:val="36"/>
        </w:numPr>
        <w:autoSpaceDE/>
        <w:autoSpaceDN/>
        <w:adjustRightInd/>
        <w:ind w:left="1418" w:firstLine="425"/>
        <w:jc w:val="both"/>
        <w:rPr>
          <w:bCs/>
          <w:color w:val="0D0D0D"/>
          <w:sz w:val="24"/>
          <w:szCs w:val="24"/>
        </w:rPr>
      </w:pPr>
      <w:r w:rsidRPr="00CF68AD">
        <w:rPr>
          <w:bCs/>
          <w:color w:val="0D0D0D"/>
          <w:sz w:val="24"/>
          <w:szCs w:val="24"/>
        </w:rPr>
        <w:t>vienas vai vairāku personu nodarbināšana, ja tām nav nepieciešamās darba atļaujas vai ja tās nav tiesīgas uzturēties Eiropas Savienības dalībvalstī,</w:t>
      </w:r>
    </w:p>
    <w:p w:rsidR="00DB57D1" w:rsidRPr="00CF68AD" w:rsidRDefault="00DB57D1" w:rsidP="00CF68AD">
      <w:pPr>
        <w:widowControl/>
        <w:numPr>
          <w:ilvl w:val="0"/>
          <w:numId w:val="36"/>
        </w:numPr>
        <w:autoSpaceDE/>
        <w:autoSpaceDN/>
        <w:adjustRightInd/>
        <w:ind w:left="1418" w:firstLine="425"/>
        <w:jc w:val="both"/>
        <w:rPr>
          <w:bCs/>
          <w:color w:val="0D0D0D"/>
          <w:sz w:val="24"/>
          <w:szCs w:val="24"/>
        </w:rPr>
      </w:pPr>
      <w:r w:rsidRPr="00CF68AD">
        <w:rPr>
          <w:bCs/>
          <w:color w:val="0D0D0D"/>
          <w:sz w:val="24"/>
          <w:szCs w:val="24"/>
        </w:rPr>
        <w:t>personas nodarbināšana bez rakstveidā noslēgta darba līguma, nodokļu normatīvajos aktos noteiktajā termiņā neiesniedzot par šo personu informatīvo deklarāciju par darbiniekiem, kas iesniedzama par personām, kuras uzsāk darbu;</w:t>
      </w:r>
    </w:p>
    <w:p w:rsidR="00DB57D1" w:rsidRPr="00CF68AD" w:rsidRDefault="00DB57D1" w:rsidP="00CF68AD">
      <w:pPr>
        <w:widowControl/>
        <w:numPr>
          <w:ilvl w:val="0"/>
          <w:numId w:val="36"/>
        </w:numPr>
        <w:autoSpaceDE/>
        <w:autoSpaceDN/>
        <w:adjustRightInd/>
        <w:ind w:left="1418" w:firstLine="425"/>
        <w:jc w:val="both"/>
        <w:rPr>
          <w:bCs/>
          <w:color w:val="0D0D0D"/>
          <w:sz w:val="24"/>
          <w:szCs w:val="24"/>
        </w:rPr>
      </w:pPr>
      <w:r w:rsidRPr="00CF68AD">
        <w:rPr>
          <w:bCs/>
          <w:color w:val="0D0D0D"/>
          <w:sz w:val="24"/>
          <w:szCs w:val="24"/>
        </w:rPr>
        <w:t>pretendents ir sniedzis nepatiesu informāciju, lai apliecinātu atbilstību Nolikuma noteikumiem vai saskaņā PIL noteiktajām pretendentu kvalifikācijas prasībām, vai nav sniedzis prasīto informāciju;</w:t>
      </w:r>
    </w:p>
    <w:p w:rsidR="00DB57D1" w:rsidRPr="00C940AD" w:rsidRDefault="005E16B0" w:rsidP="005E16B0">
      <w:pPr>
        <w:pStyle w:val="Paraststmeklis"/>
        <w:spacing w:before="0" w:beforeAutospacing="0" w:after="0" w:afterAutospacing="0"/>
        <w:ind w:left="720"/>
        <w:jc w:val="both"/>
        <w:rPr>
          <w:b/>
          <w:color w:val="0D0D0D"/>
        </w:rPr>
      </w:pPr>
      <w:r w:rsidRPr="005E16B0">
        <w:rPr>
          <w:b/>
          <w:color w:val="0D0D0D"/>
          <w:lang w:eastAsia="en-GB"/>
        </w:rPr>
        <w:t>3.3.</w:t>
      </w:r>
      <w:r>
        <w:rPr>
          <w:color w:val="0D0D0D"/>
          <w:lang w:eastAsia="en-GB"/>
        </w:rPr>
        <w:t xml:space="preserve"> </w:t>
      </w:r>
      <w:r w:rsidR="00DB57D1" w:rsidRPr="00C940AD">
        <w:rPr>
          <w:color w:val="0D0D0D"/>
          <w:lang w:eastAsia="en-GB"/>
        </w:rPr>
        <w:t>Pasūtītājs neizslēdz kandidātu vai pretendentu no dalības iepirkuma procedūrā, ja:</w:t>
      </w:r>
    </w:p>
    <w:p w:rsidR="00DB57D1" w:rsidRPr="00C940AD" w:rsidRDefault="005E16B0" w:rsidP="005E16B0">
      <w:pPr>
        <w:pStyle w:val="Paraststmeklis"/>
        <w:spacing w:before="0" w:beforeAutospacing="0" w:after="0" w:afterAutospacing="0"/>
        <w:ind w:left="1440"/>
        <w:jc w:val="both"/>
        <w:rPr>
          <w:b/>
          <w:color w:val="0D0D0D"/>
        </w:rPr>
      </w:pPr>
      <w:r>
        <w:rPr>
          <w:color w:val="0D0D0D"/>
          <w:lang w:eastAsia="en-GB"/>
        </w:rPr>
        <w:t xml:space="preserve">3.3.1. </w:t>
      </w:r>
      <w:r w:rsidR="00DB57D1" w:rsidRPr="00C940AD">
        <w:rPr>
          <w:color w:val="0D0D0D"/>
          <w:lang w:eastAsia="en-GB"/>
        </w:rPr>
        <w:t xml:space="preserve">no dienas, kad kļuvis neapstrīdams un nepārsūdzams tiesas spriedums, prokurora priekšraksts par sodu vai citas kompetentas institūcijas pieņemtais lēmums saistībā ar Nolikuma </w:t>
      </w:r>
      <w:r>
        <w:rPr>
          <w:color w:val="0D0D0D"/>
          <w:lang w:eastAsia="en-GB"/>
        </w:rPr>
        <w:t>3</w:t>
      </w:r>
      <w:r w:rsidR="00DB57D1" w:rsidRPr="00C940AD">
        <w:rPr>
          <w:color w:val="0D0D0D"/>
          <w:lang w:eastAsia="en-GB"/>
        </w:rPr>
        <w:t xml:space="preserve">.2.1. punktā un </w:t>
      </w:r>
      <w:r>
        <w:rPr>
          <w:color w:val="0D0D0D"/>
          <w:lang w:eastAsia="en-GB"/>
        </w:rPr>
        <w:t>3</w:t>
      </w:r>
      <w:r w:rsidR="00DB57D1" w:rsidRPr="00C940AD">
        <w:rPr>
          <w:color w:val="0D0D0D"/>
          <w:lang w:eastAsia="en-GB"/>
        </w:rPr>
        <w:t>.2.7. punkta “a” apakšpunktā minētajiem pārkāpumiem, līdz pieteikuma vai piedāvājuma iesniegšanas dienai ir pagājuši trīs gadi;</w:t>
      </w:r>
    </w:p>
    <w:p w:rsidR="00DB57D1" w:rsidRPr="00C940AD" w:rsidRDefault="005E16B0" w:rsidP="005E16B0">
      <w:pPr>
        <w:pStyle w:val="Paraststmeklis"/>
        <w:spacing w:before="0" w:beforeAutospacing="0" w:after="0" w:afterAutospacing="0"/>
        <w:ind w:left="1440"/>
        <w:jc w:val="both"/>
        <w:rPr>
          <w:b/>
          <w:color w:val="0D0D0D"/>
        </w:rPr>
      </w:pPr>
      <w:r>
        <w:rPr>
          <w:color w:val="0D0D0D"/>
          <w:lang w:eastAsia="en-GB"/>
        </w:rPr>
        <w:lastRenderedPageBreak/>
        <w:t xml:space="preserve">3.3.2. </w:t>
      </w:r>
      <w:r w:rsidR="00DB57D1" w:rsidRPr="00C940AD">
        <w:rPr>
          <w:color w:val="0D0D0D"/>
          <w:lang w:eastAsia="en-GB"/>
        </w:rPr>
        <w:t xml:space="preserve">no dienas, kad kļuvis neapstrīdams un nepārsūdzams tiesas spriedums vai citas kompetentas institūcijas pieņemtais lēmums saistībā ar Nolikuma </w:t>
      </w:r>
      <w:r>
        <w:rPr>
          <w:color w:val="0D0D0D"/>
          <w:lang w:eastAsia="en-GB"/>
        </w:rPr>
        <w:t>3</w:t>
      </w:r>
      <w:r w:rsidR="00DB57D1" w:rsidRPr="00C940AD">
        <w:rPr>
          <w:color w:val="0D0D0D"/>
          <w:lang w:eastAsia="en-GB"/>
        </w:rPr>
        <w:t xml:space="preserve">.2.6. punktā un </w:t>
      </w:r>
      <w:r>
        <w:rPr>
          <w:color w:val="0D0D0D"/>
          <w:lang w:eastAsia="en-GB"/>
        </w:rPr>
        <w:t>3</w:t>
      </w:r>
      <w:r w:rsidR="00DB57D1" w:rsidRPr="00C940AD">
        <w:rPr>
          <w:color w:val="0D0D0D"/>
          <w:lang w:eastAsia="en-GB"/>
        </w:rPr>
        <w:t>.2.7. punkta “b” apakšpunktā minētajiem pārkāpumiem, piedāvājuma iesniegšanas dienai ir pagājuši 12 mēneši.</w:t>
      </w:r>
    </w:p>
    <w:p w:rsidR="00DB57D1" w:rsidRPr="00C940AD" w:rsidRDefault="005E16B0" w:rsidP="005E16B0">
      <w:pPr>
        <w:pStyle w:val="Paraststmeklis"/>
        <w:spacing w:before="0" w:beforeAutospacing="0" w:after="0" w:afterAutospacing="0"/>
        <w:ind w:left="720"/>
        <w:jc w:val="both"/>
        <w:rPr>
          <w:b/>
          <w:color w:val="0D0D0D"/>
        </w:rPr>
      </w:pPr>
      <w:r w:rsidRPr="005E16B0">
        <w:rPr>
          <w:b/>
          <w:color w:val="0D0D0D"/>
          <w:lang w:eastAsia="en-GB"/>
        </w:rPr>
        <w:t>3.4.</w:t>
      </w:r>
      <w:r>
        <w:rPr>
          <w:color w:val="0D0D0D"/>
          <w:lang w:eastAsia="en-GB"/>
        </w:rPr>
        <w:t xml:space="preserve"> </w:t>
      </w:r>
      <w:r w:rsidR="00DB57D1" w:rsidRPr="00C940AD">
        <w:rPr>
          <w:color w:val="0D0D0D"/>
          <w:lang w:eastAsia="en-GB"/>
        </w:rPr>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rsidR="00DB57D1" w:rsidRPr="00C940AD" w:rsidRDefault="005E16B0" w:rsidP="005E16B0">
      <w:pPr>
        <w:pStyle w:val="Paraststmeklis"/>
        <w:spacing w:before="0" w:beforeAutospacing="0" w:after="0" w:afterAutospacing="0"/>
        <w:ind w:left="720"/>
        <w:jc w:val="both"/>
        <w:rPr>
          <w:b/>
          <w:color w:val="0D0D0D"/>
        </w:rPr>
      </w:pPr>
      <w:r w:rsidRPr="005E16B0">
        <w:rPr>
          <w:b/>
          <w:color w:val="0D0D0D"/>
          <w:lang w:eastAsia="en-GB"/>
        </w:rPr>
        <w:t>3.5.</w:t>
      </w:r>
      <w:r>
        <w:rPr>
          <w:color w:val="0D0D0D"/>
          <w:lang w:eastAsia="en-GB"/>
        </w:rPr>
        <w:t xml:space="preserve"> </w:t>
      </w:r>
      <w:r w:rsidR="00DB57D1" w:rsidRPr="00C940AD">
        <w:rPr>
          <w:color w:val="0D0D0D"/>
          <w:lang w:eastAsia="en-GB"/>
        </w:rPr>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00DB57D1" w:rsidRPr="00C940AD">
        <w:rPr>
          <w:color w:val="0D0D0D"/>
          <w:lang w:eastAsia="en-GB"/>
        </w:rPr>
        <w:t>euro</w:t>
      </w:r>
      <w:proofErr w:type="spellEnd"/>
      <w:r w:rsidR="00DB57D1" w:rsidRPr="00C940AD">
        <w:rPr>
          <w:color w:val="0D0D0D"/>
          <w:lang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DB57D1" w:rsidRPr="00C940AD">
        <w:rPr>
          <w:color w:val="0D0D0D"/>
          <w:lang w:eastAsia="en-GB"/>
        </w:rPr>
        <w:t>euro</w:t>
      </w:r>
      <w:proofErr w:type="spellEnd"/>
      <w:r w:rsidR="00DB57D1" w:rsidRPr="00C940AD">
        <w:rPr>
          <w:color w:val="0D0D0D"/>
          <w:lang w:eastAsia="en-GB"/>
        </w:rPr>
        <w:t xml:space="preserve">. Ja noteiktajā termiņā apliecinājums nav iesniegts, pasūtītājs kandidātu vai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00DB57D1" w:rsidRPr="00C940AD">
        <w:rPr>
          <w:color w:val="0D0D0D"/>
          <w:lang w:eastAsia="en-GB"/>
        </w:rPr>
        <w:t>euro</w:t>
      </w:r>
      <w:proofErr w:type="spellEnd"/>
      <w:r w:rsidR="00DB57D1" w:rsidRPr="00C940AD">
        <w:rPr>
          <w:color w:val="0D0D0D"/>
          <w:lang w:eastAsia="en-GB"/>
        </w:rPr>
        <w:t>, pasūtītājs apliecinājumu nepieprasa.</w:t>
      </w:r>
    </w:p>
    <w:p w:rsidR="000E5198" w:rsidRDefault="000E5198" w:rsidP="000E5198">
      <w:pPr>
        <w:pStyle w:val="Paraststmeklis"/>
        <w:spacing w:before="0" w:beforeAutospacing="0" w:after="0" w:afterAutospacing="0"/>
        <w:ind w:left="720"/>
        <w:jc w:val="both"/>
        <w:rPr>
          <w:color w:val="0D0D0D"/>
          <w:lang w:eastAsia="en-GB"/>
        </w:rPr>
      </w:pPr>
      <w:r w:rsidRPr="000E5198">
        <w:rPr>
          <w:b/>
          <w:color w:val="0D0D0D"/>
          <w:lang w:eastAsia="en-GB"/>
        </w:rPr>
        <w:t>3.6.</w:t>
      </w:r>
      <w:r>
        <w:rPr>
          <w:color w:val="0D0D0D"/>
          <w:lang w:eastAsia="en-GB"/>
        </w:rPr>
        <w:t xml:space="preserve"> </w:t>
      </w:r>
      <w:r w:rsidR="00DB57D1" w:rsidRPr="005E16B0">
        <w:rPr>
          <w:color w:val="0D0D0D"/>
          <w:lang w:eastAsia="en-GB"/>
        </w:rPr>
        <w:t>Lai pārbaudītu, vai kandidāts vai pretendents nav izslēdzams no dalības iepirkuma procedūrā</w:t>
      </w:r>
      <w:r w:rsidR="005E16B0" w:rsidRPr="005E16B0">
        <w:rPr>
          <w:color w:val="0D0D0D"/>
          <w:lang w:eastAsia="en-GB"/>
        </w:rPr>
        <w:t>, pasūtītājs</w:t>
      </w:r>
      <w:r w:rsidR="00DB57D1" w:rsidRPr="005E16B0">
        <w:rPr>
          <w:color w:val="0D0D0D"/>
          <w:lang w:eastAsia="en-GB"/>
        </w:rPr>
        <w:t xml:space="preserve"> Ministru kabineta noteiktajā kārtībā iegūst informāciju</w:t>
      </w:r>
      <w:r w:rsidR="005E16B0" w:rsidRPr="005E16B0">
        <w:rPr>
          <w:color w:val="0D0D0D"/>
          <w:lang w:eastAsia="en-GB"/>
        </w:rPr>
        <w:t xml:space="preserve"> n</w:t>
      </w:r>
      <w:r w:rsidR="00DB57D1" w:rsidRPr="005E16B0">
        <w:rPr>
          <w:color w:val="0D0D0D"/>
          <w:lang w:eastAsia="en-GB"/>
        </w:rPr>
        <w:t>o</w:t>
      </w:r>
      <w:r>
        <w:rPr>
          <w:color w:val="0D0D0D"/>
          <w:lang w:eastAsia="en-GB"/>
        </w:rPr>
        <w:t xml:space="preserve"> </w:t>
      </w:r>
      <w:r>
        <w:t xml:space="preserve">Valsts reģionālās attīstības aģentūras pārziņā esošās valsts informācijas sistēmas tīmekļvietnē </w:t>
      </w:r>
      <w:hyperlink r:id="rId11" w:history="1">
        <w:r w:rsidRPr="000E5198">
          <w:rPr>
            <w:rStyle w:val="Hipersaite"/>
          </w:rPr>
          <w:t>www.eis.gov.lv</w:t>
        </w:r>
      </w:hyperlink>
      <w:r>
        <w:t xml:space="preserve"> e-izziņu</w:t>
      </w:r>
      <w:r w:rsidR="00DB57D1" w:rsidRPr="005E16B0">
        <w:rPr>
          <w:color w:val="0D0D0D"/>
          <w:lang w:eastAsia="en-GB"/>
        </w:rPr>
        <w:t xml:space="preserve"> </w:t>
      </w:r>
      <w:r>
        <w:rPr>
          <w:color w:val="0D0D0D"/>
          <w:lang w:eastAsia="en-GB"/>
        </w:rPr>
        <w:t xml:space="preserve">apakšsistēmas. </w:t>
      </w:r>
    </w:p>
    <w:p w:rsidR="00DB57D1" w:rsidRPr="00C940AD" w:rsidRDefault="000E5198" w:rsidP="000E5198">
      <w:pPr>
        <w:pStyle w:val="Paraststmeklis"/>
        <w:spacing w:before="0" w:beforeAutospacing="0" w:after="0" w:afterAutospacing="0"/>
        <w:ind w:left="720"/>
        <w:jc w:val="both"/>
        <w:rPr>
          <w:color w:val="0D0D0D"/>
          <w:lang w:eastAsia="en-GB"/>
        </w:rPr>
      </w:pPr>
      <w:r w:rsidRPr="000E5198">
        <w:rPr>
          <w:b/>
          <w:color w:val="0D0D0D"/>
          <w:lang w:eastAsia="en-GB"/>
        </w:rPr>
        <w:t>3.7.</w:t>
      </w:r>
      <w:r>
        <w:rPr>
          <w:color w:val="0D0D0D"/>
          <w:lang w:eastAsia="en-GB"/>
        </w:rPr>
        <w:t xml:space="preserve"> </w:t>
      </w:r>
      <w:r w:rsidR="00DB57D1" w:rsidRPr="00C940AD">
        <w:rPr>
          <w:color w:val="0D0D0D"/>
          <w:lang w:eastAsia="en-GB"/>
        </w:rPr>
        <w:t xml:space="preserve">Pasūtītājs pieprasa, lai pretendents nomaina apakšuzņēmēju, kura </w:t>
      </w:r>
      <w:r w:rsidR="00DB57D1">
        <w:rPr>
          <w:color w:val="0D0D0D"/>
          <w:lang w:eastAsia="en-GB"/>
        </w:rPr>
        <w:t>sniegto pakalpojumu (piegāžu)</w:t>
      </w:r>
      <w:r w:rsidR="00DB57D1" w:rsidRPr="00C940AD">
        <w:rPr>
          <w:color w:val="0D0D0D"/>
          <w:lang w:eastAsia="en-GB"/>
        </w:rPr>
        <w:t xml:space="preserve"> vērtība ir vismaz </w:t>
      </w:r>
      <w:r w:rsidR="00DB57D1">
        <w:rPr>
          <w:color w:val="0D0D0D"/>
          <w:lang w:eastAsia="en-GB"/>
        </w:rPr>
        <w:t>2</w:t>
      </w:r>
      <w:r w:rsidR="00DB57D1" w:rsidRPr="00C940AD">
        <w:rPr>
          <w:color w:val="0D0D0D"/>
          <w:lang w:eastAsia="en-GB"/>
        </w:rPr>
        <w:t>0 procenti no kopējās līguma vērtības, ja tas atbilst Nolikum</w:t>
      </w:r>
      <w:r>
        <w:rPr>
          <w:color w:val="0D0D0D"/>
          <w:lang w:eastAsia="en-GB"/>
        </w:rPr>
        <w:t>ā</w:t>
      </w:r>
      <w:r w:rsidR="00DB57D1" w:rsidRPr="00C940AD">
        <w:rPr>
          <w:color w:val="0D0D0D"/>
          <w:lang w:eastAsia="en-GB"/>
        </w:rPr>
        <w:t xml:space="preserve"> minētaj</w:t>
      </w:r>
      <w:r>
        <w:rPr>
          <w:color w:val="0D0D0D"/>
          <w:lang w:eastAsia="en-GB"/>
        </w:rPr>
        <w:t>iem</w:t>
      </w:r>
      <w:r w:rsidR="00DB57D1" w:rsidRPr="00C940AD">
        <w:rPr>
          <w:color w:val="0D0D0D"/>
          <w:lang w:eastAsia="en-GB"/>
        </w:rPr>
        <w:t xml:space="preserve"> izslēgšanas gadījum</w:t>
      </w:r>
      <w:r>
        <w:rPr>
          <w:color w:val="0D0D0D"/>
          <w:lang w:eastAsia="en-GB"/>
        </w:rPr>
        <w:t>iem</w:t>
      </w:r>
      <w:r w:rsidR="00DB57D1" w:rsidRPr="00C940AD">
        <w:rPr>
          <w:color w:val="0D0D0D"/>
          <w:lang w:eastAsia="en-GB"/>
        </w:rPr>
        <w:t>,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rsidR="00DB57D1" w:rsidRDefault="00DB57D1" w:rsidP="001D31BB">
      <w:pPr>
        <w:pStyle w:val="Parasts1"/>
        <w:widowControl w:val="0"/>
        <w:tabs>
          <w:tab w:val="left" w:pos="1701"/>
        </w:tabs>
        <w:autoSpaceDE w:val="0"/>
        <w:autoSpaceDN w:val="0"/>
        <w:adjustRightInd w:val="0"/>
        <w:ind w:left="993"/>
        <w:jc w:val="both"/>
        <w:rPr>
          <w:spacing w:val="-1"/>
          <w:sz w:val="24"/>
          <w:szCs w:val="24"/>
          <w:lang w:val="lv-LV"/>
        </w:rPr>
      </w:pPr>
    </w:p>
    <w:p w:rsidR="002E185E" w:rsidRPr="000E5198" w:rsidRDefault="000E5198" w:rsidP="000E5198">
      <w:pPr>
        <w:pStyle w:val="Paraststmeklis"/>
        <w:spacing w:before="0" w:beforeAutospacing="0" w:after="0" w:afterAutospacing="0"/>
        <w:ind w:left="720"/>
        <w:jc w:val="both"/>
        <w:rPr>
          <w:color w:val="0D0D0D"/>
          <w:lang w:eastAsia="en-GB"/>
        </w:rPr>
      </w:pPr>
      <w:r w:rsidRPr="000E5198">
        <w:rPr>
          <w:b/>
          <w:color w:val="0D0D0D"/>
          <w:lang w:eastAsia="en-GB"/>
        </w:rPr>
        <w:t>3.8</w:t>
      </w:r>
      <w:r>
        <w:rPr>
          <w:color w:val="0D0D0D"/>
          <w:lang w:eastAsia="en-GB"/>
        </w:rPr>
        <w:t>.</w:t>
      </w:r>
      <w:r w:rsidR="00412310" w:rsidRPr="000E5198">
        <w:rPr>
          <w:color w:val="0D0D0D"/>
          <w:lang w:eastAsia="en-GB"/>
        </w:rPr>
        <w:t xml:space="preserve"> </w:t>
      </w:r>
      <w:r w:rsidR="008B0B5B" w:rsidRPr="000E5198">
        <w:rPr>
          <w:color w:val="0D0D0D"/>
          <w:lang w:eastAsia="en-GB"/>
        </w:rPr>
        <w:t>Pretendentu atlases dokumenti:</w:t>
      </w:r>
    </w:p>
    <w:p w:rsidR="002E185E" w:rsidRDefault="008B0B5B" w:rsidP="00C54D64">
      <w:pPr>
        <w:shd w:val="clear" w:color="auto" w:fill="FFFFFF"/>
        <w:spacing w:line="274" w:lineRule="exact"/>
        <w:ind w:left="851" w:right="5"/>
        <w:jc w:val="both"/>
      </w:pPr>
      <w:r w:rsidRPr="00BB044E">
        <w:rPr>
          <w:b/>
          <w:spacing w:val="-1"/>
          <w:sz w:val="24"/>
          <w:szCs w:val="24"/>
        </w:rPr>
        <w:t>3.</w:t>
      </w:r>
      <w:r w:rsidR="000E5198" w:rsidRPr="00BB044E">
        <w:rPr>
          <w:b/>
          <w:spacing w:val="-1"/>
          <w:sz w:val="24"/>
          <w:szCs w:val="24"/>
        </w:rPr>
        <w:t>8</w:t>
      </w:r>
      <w:r w:rsidRPr="00BB044E">
        <w:rPr>
          <w:b/>
          <w:spacing w:val="-1"/>
          <w:sz w:val="24"/>
          <w:szCs w:val="24"/>
        </w:rPr>
        <w:t>.1.</w:t>
      </w:r>
      <w:r>
        <w:rPr>
          <w:spacing w:val="-1"/>
          <w:sz w:val="24"/>
          <w:szCs w:val="24"/>
        </w:rPr>
        <w:t xml:space="preserve"> Pretendenta pieteikums dal</w:t>
      </w:r>
      <w:r>
        <w:rPr>
          <w:rFonts w:eastAsia="Times New Roman"/>
          <w:spacing w:val="-1"/>
          <w:sz w:val="24"/>
          <w:szCs w:val="24"/>
        </w:rPr>
        <w:t xml:space="preserve">ībai iepirkumā (1. pielikums). Pieteikumu paraksta pretendenta </w:t>
      </w:r>
      <w:r>
        <w:rPr>
          <w:rFonts w:eastAsia="Times New Roman"/>
          <w:sz w:val="24"/>
          <w:szCs w:val="24"/>
        </w:rPr>
        <w:t>vadītājs vai vadītāja pilnvarota persona. Pieteikumā norāda pretendenta nosaukumu un rekvizītus, kā arī apliecina:</w:t>
      </w:r>
    </w:p>
    <w:p w:rsidR="002E185E" w:rsidRDefault="00282C6C" w:rsidP="00282C6C">
      <w:pPr>
        <w:shd w:val="clear" w:color="auto" w:fill="FFFFFF"/>
        <w:tabs>
          <w:tab w:val="left" w:pos="993"/>
        </w:tabs>
        <w:spacing w:line="274" w:lineRule="exact"/>
        <w:rPr>
          <w:sz w:val="24"/>
          <w:szCs w:val="24"/>
        </w:rPr>
      </w:pPr>
      <w:r>
        <w:rPr>
          <w:sz w:val="24"/>
          <w:szCs w:val="24"/>
        </w:rPr>
        <w:tab/>
        <w:t xml:space="preserve">- </w:t>
      </w:r>
      <w:r w:rsidR="008B0B5B">
        <w:rPr>
          <w:sz w:val="24"/>
          <w:szCs w:val="24"/>
        </w:rPr>
        <w:t>ka ir iepazinies ar visiem iepirkuma nosac</w:t>
      </w:r>
      <w:r w:rsidR="008B0B5B">
        <w:rPr>
          <w:rFonts w:eastAsia="Times New Roman"/>
          <w:sz w:val="24"/>
          <w:szCs w:val="24"/>
        </w:rPr>
        <w:t>ījumiem un apņemas tos ievērot;</w:t>
      </w:r>
    </w:p>
    <w:p w:rsidR="002E185E" w:rsidRDefault="008B0B5B" w:rsidP="003F64DF">
      <w:pPr>
        <w:shd w:val="clear" w:color="auto" w:fill="FFFFFF"/>
        <w:tabs>
          <w:tab w:val="left" w:pos="851"/>
        </w:tabs>
        <w:spacing w:line="274" w:lineRule="exact"/>
        <w:ind w:left="851" w:right="5"/>
        <w:jc w:val="both"/>
        <w:rPr>
          <w:rFonts w:eastAsia="Times New Roman"/>
          <w:sz w:val="24"/>
          <w:szCs w:val="24"/>
        </w:rPr>
      </w:pPr>
      <w:r w:rsidRPr="00BB044E">
        <w:rPr>
          <w:b/>
          <w:sz w:val="24"/>
          <w:szCs w:val="24"/>
        </w:rPr>
        <w:t>3.</w:t>
      </w:r>
      <w:r w:rsidR="000E5198" w:rsidRPr="00BB044E">
        <w:rPr>
          <w:b/>
          <w:sz w:val="24"/>
          <w:szCs w:val="24"/>
        </w:rPr>
        <w:t>8</w:t>
      </w:r>
      <w:r w:rsidRPr="00BB044E">
        <w:rPr>
          <w:b/>
          <w:sz w:val="24"/>
          <w:szCs w:val="24"/>
        </w:rPr>
        <w:t>.2.</w:t>
      </w:r>
      <w:r w:rsidR="00412310">
        <w:rPr>
          <w:sz w:val="24"/>
          <w:szCs w:val="24"/>
        </w:rPr>
        <w:t xml:space="preserve"> </w:t>
      </w:r>
      <w:r>
        <w:rPr>
          <w:spacing w:val="-1"/>
          <w:sz w:val="24"/>
          <w:szCs w:val="24"/>
        </w:rPr>
        <w:t>Pas</w:t>
      </w:r>
      <w:r>
        <w:rPr>
          <w:rFonts w:eastAsia="Times New Roman"/>
          <w:spacing w:val="-1"/>
          <w:sz w:val="24"/>
          <w:szCs w:val="24"/>
        </w:rPr>
        <w:t xml:space="preserve">ūtītājs neizskata pretendenta piedāvājumu vai arī izslēdz pretendentu no </w:t>
      </w:r>
      <w:r w:rsidR="00412310">
        <w:rPr>
          <w:rFonts w:eastAsia="Times New Roman"/>
          <w:spacing w:val="-1"/>
          <w:sz w:val="24"/>
          <w:szCs w:val="24"/>
        </w:rPr>
        <w:t>t</w:t>
      </w:r>
      <w:r>
        <w:rPr>
          <w:rFonts w:eastAsia="Times New Roman"/>
          <w:spacing w:val="-1"/>
          <w:sz w:val="24"/>
          <w:szCs w:val="24"/>
        </w:rPr>
        <w:t>urpmākas</w:t>
      </w:r>
      <w:r w:rsidR="00412310">
        <w:rPr>
          <w:rFonts w:eastAsia="Times New Roman"/>
          <w:spacing w:val="-1"/>
          <w:sz w:val="24"/>
          <w:szCs w:val="24"/>
        </w:rPr>
        <w:t xml:space="preserve"> </w:t>
      </w:r>
      <w:r>
        <w:rPr>
          <w:rFonts w:eastAsia="Times New Roman"/>
          <w:spacing w:val="-1"/>
          <w:sz w:val="24"/>
          <w:szCs w:val="24"/>
        </w:rPr>
        <w:t>dalības jebkurā piedāvājumu izvērtēšanas stadijā, ja pretendents ir norādījis nepatiesas</w:t>
      </w:r>
      <w:r w:rsidR="00412310">
        <w:rPr>
          <w:rFonts w:eastAsia="Times New Roman"/>
          <w:spacing w:val="-1"/>
          <w:sz w:val="24"/>
          <w:szCs w:val="24"/>
        </w:rPr>
        <w:t xml:space="preserve"> </w:t>
      </w:r>
      <w:r>
        <w:rPr>
          <w:spacing w:val="-1"/>
          <w:sz w:val="24"/>
          <w:szCs w:val="24"/>
        </w:rPr>
        <w:t>zi</w:t>
      </w:r>
      <w:r>
        <w:rPr>
          <w:rFonts w:eastAsia="Times New Roman"/>
          <w:spacing w:val="-1"/>
          <w:sz w:val="24"/>
          <w:szCs w:val="24"/>
        </w:rPr>
        <w:t xml:space="preserve">ņas vai vispār nav sniedzis ziņas attiecībā uz pasūtītāja pieprasīto informāciju par </w:t>
      </w:r>
      <w:r>
        <w:rPr>
          <w:rFonts w:eastAsia="Times New Roman"/>
          <w:sz w:val="24"/>
          <w:szCs w:val="24"/>
        </w:rPr>
        <w:t>pretendenta atbilstību nolikumā minētajiem kritērijiem.</w:t>
      </w:r>
    </w:p>
    <w:p w:rsidR="000E5198" w:rsidRPr="000E5198" w:rsidRDefault="000E5198" w:rsidP="000E5198">
      <w:pPr>
        <w:shd w:val="clear" w:color="auto" w:fill="FFFFFF"/>
        <w:tabs>
          <w:tab w:val="left" w:pos="851"/>
        </w:tabs>
        <w:spacing w:line="274" w:lineRule="exact"/>
        <w:ind w:left="851" w:right="5"/>
        <w:jc w:val="both"/>
        <w:rPr>
          <w:rFonts w:eastAsia="Times New Roman"/>
          <w:spacing w:val="-1"/>
          <w:sz w:val="24"/>
          <w:szCs w:val="24"/>
        </w:rPr>
      </w:pPr>
      <w:r w:rsidRPr="00BB044E">
        <w:rPr>
          <w:rFonts w:eastAsia="Times New Roman"/>
          <w:b/>
          <w:spacing w:val="-1"/>
          <w:sz w:val="24"/>
          <w:szCs w:val="24"/>
        </w:rPr>
        <w:t>3.8.3.</w:t>
      </w:r>
      <w:r>
        <w:rPr>
          <w:rFonts w:eastAsia="Times New Roman"/>
          <w:spacing w:val="-1"/>
          <w:sz w:val="24"/>
          <w:szCs w:val="24"/>
        </w:rPr>
        <w:t xml:space="preserve"> </w:t>
      </w:r>
      <w:r w:rsidRPr="000E5198">
        <w:rPr>
          <w:rFonts w:eastAsia="Times New Roman"/>
          <w:spacing w:val="-1"/>
          <w:sz w:val="24"/>
          <w:szCs w:val="24"/>
        </w:rPr>
        <w:t>Informāciju par būtiskākaj</w:t>
      </w:r>
      <w:r>
        <w:rPr>
          <w:rFonts w:eastAsia="Times New Roman"/>
          <w:spacing w:val="-1"/>
          <w:sz w:val="24"/>
          <w:szCs w:val="24"/>
        </w:rPr>
        <w:t>iem</w:t>
      </w:r>
      <w:r w:rsidRPr="000E5198">
        <w:rPr>
          <w:rFonts w:eastAsia="Times New Roman"/>
          <w:spacing w:val="-1"/>
          <w:sz w:val="24"/>
          <w:szCs w:val="24"/>
        </w:rPr>
        <w:t xml:space="preserve"> </w:t>
      </w:r>
      <w:r>
        <w:rPr>
          <w:rFonts w:eastAsia="Times New Roman"/>
          <w:spacing w:val="-1"/>
          <w:sz w:val="24"/>
          <w:szCs w:val="24"/>
        </w:rPr>
        <w:t>sniegtajiem līdzīga apjoma un rakstura pakalpojumiem</w:t>
      </w:r>
      <w:r w:rsidR="00BB044E">
        <w:rPr>
          <w:rFonts w:eastAsia="Times New Roman"/>
          <w:spacing w:val="-1"/>
          <w:sz w:val="24"/>
          <w:szCs w:val="24"/>
        </w:rPr>
        <w:t xml:space="preserve"> </w:t>
      </w:r>
      <w:r w:rsidRPr="000E5198">
        <w:rPr>
          <w:rFonts w:eastAsia="Times New Roman"/>
          <w:spacing w:val="-1"/>
          <w:sz w:val="24"/>
          <w:szCs w:val="24"/>
        </w:rPr>
        <w:t xml:space="preserve">ne vairāk kā 3 iepriekšējos gados, norādot summas (EUR), laiku un </w:t>
      </w:r>
      <w:r w:rsidRPr="000E5198">
        <w:rPr>
          <w:rFonts w:eastAsia="Times New Roman"/>
          <w:spacing w:val="-1"/>
          <w:sz w:val="24"/>
          <w:szCs w:val="24"/>
        </w:rPr>
        <w:lastRenderedPageBreak/>
        <w:t xml:space="preserve">saņēmējus. Informācijai pievieno </w:t>
      </w:r>
      <w:r w:rsidR="00BB044E">
        <w:rPr>
          <w:rFonts w:eastAsia="Times New Roman"/>
          <w:spacing w:val="-1"/>
          <w:sz w:val="24"/>
          <w:szCs w:val="24"/>
        </w:rPr>
        <w:t>ne mazāk kā 2</w:t>
      </w:r>
      <w:r w:rsidRPr="000E5198">
        <w:rPr>
          <w:rFonts w:eastAsia="Times New Roman"/>
          <w:spacing w:val="-1"/>
          <w:sz w:val="24"/>
          <w:szCs w:val="24"/>
        </w:rPr>
        <w:t xml:space="preserve"> pircēju pozitīvas atsauksmes.</w:t>
      </w:r>
    </w:p>
    <w:p w:rsidR="002E185E" w:rsidRDefault="008B0B5B" w:rsidP="00412310">
      <w:pPr>
        <w:shd w:val="clear" w:color="auto" w:fill="FFFFFF"/>
        <w:tabs>
          <w:tab w:val="left" w:pos="629"/>
        </w:tabs>
        <w:spacing w:before="19" w:line="274" w:lineRule="exact"/>
        <w:ind w:left="851" w:right="5"/>
        <w:jc w:val="both"/>
        <w:rPr>
          <w:rFonts w:eastAsia="Times New Roman"/>
          <w:sz w:val="24"/>
          <w:szCs w:val="24"/>
        </w:rPr>
      </w:pPr>
      <w:r w:rsidRPr="00BB044E">
        <w:rPr>
          <w:b/>
          <w:spacing w:val="-6"/>
          <w:sz w:val="24"/>
          <w:szCs w:val="24"/>
        </w:rPr>
        <w:t>3.</w:t>
      </w:r>
      <w:r w:rsidR="000E5198" w:rsidRPr="00BB044E">
        <w:rPr>
          <w:b/>
          <w:spacing w:val="-6"/>
          <w:sz w:val="24"/>
          <w:szCs w:val="24"/>
        </w:rPr>
        <w:t>8</w:t>
      </w:r>
      <w:r w:rsidRPr="00BB044E">
        <w:rPr>
          <w:b/>
          <w:spacing w:val="-6"/>
          <w:sz w:val="24"/>
          <w:szCs w:val="24"/>
        </w:rPr>
        <w:t>.</w:t>
      </w:r>
      <w:r w:rsidR="00BB044E" w:rsidRPr="00BB044E">
        <w:rPr>
          <w:b/>
          <w:spacing w:val="-6"/>
          <w:sz w:val="24"/>
          <w:szCs w:val="24"/>
        </w:rPr>
        <w:t>4</w:t>
      </w:r>
      <w:r w:rsidRPr="00BB044E">
        <w:rPr>
          <w:b/>
          <w:spacing w:val="-6"/>
          <w:sz w:val="24"/>
          <w:szCs w:val="24"/>
        </w:rPr>
        <w:t>.</w:t>
      </w:r>
      <w:r>
        <w:rPr>
          <w:sz w:val="24"/>
          <w:szCs w:val="24"/>
        </w:rPr>
        <w:tab/>
      </w:r>
      <w:r>
        <w:rPr>
          <w:rFonts w:eastAsia="Times New Roman"/>
          <w:sz w:val="24"/>
          <w:szCs w:val="24"/>
        </w:rPr>
        <w:t>Komisija</w:t>
      </w:r>
      <w:r w:rsidR="000E5198">
        <w:rPr>
          <w:rFonts w:eastAsia="Times New Roman"/>
          <w:sz w:val="24"/>
          <w:szCs w:val="24"/>
        </w:rPr>
        <w:t xml:space="preserve"> ir</w:t>
      </w:r>
      <w:r>
        <w:rPr>
          <w:rFonts w:eastAsia="Times New Roman"/>
          <w:sz w:val="24"/>
          <w:szCs w:val="24"/>
        </w:rPr>
        <w:t xml:space="preserve"> tiesīga lūgt, lai Pretendents papildina vai</w:t>
      </w:r>
      <w:r w:rsidR="00412310">
        <w:rPr>
          <w:rFonts w:eastAsia="Times New Roman"/>
          <w:sz w:val="24"/>
          <w:szCs w:val="24"/>
        </w:rPr>
        <w:t xml:space="preserve"> </w:t>
      </w:r>
      <w:r>
        <w:rPr>
          <w:rFonts w:eastAsia="Times New Roman"/>
          <w:sz w:val="24"/>
          <w:szCs w:val="24"/>
        </w:rPr>
        <w:t>precizē dokumentus, kas iesniegti komisijai, ja tas nepieciešams Pretendentu atlasei,</w:t>
      </w:r>
      <w:r w:rsidR="00412310">
        <w:rPr>
          <w:rFonts w:eastAsia="Times New Roman"/>
          <w:sz w:val="24"/>
          <w:szCs w:val="24"/>
        </w:rPr>
        <w:t xml:space="preserve"> </w:t>
      </w:r>
      <w:r>
        <w:rPr>
          <w:rFonts w:eastAsia="Times New Roman"/>
          <w:sz w:val="24"/>
          <w:szCs w:val="24"/>
        </w:rPr>
        <w:t>piedāvājumu atbilstības pārbaudei, piedāvājumu vērtēšanai un salīdzināšana.</w:t>
      </w:r>
    </w:p>
    <w:p w:rsidR="002E185E" w:rsidRDefault="000E5198" w:rsidP="00412310">
      <w:pPr>
        <w:shd w:val="clear" w:color="auto" w:fill="FFFFFF"/>
        <w:tabs>
          <w:tab w:val="left" w:pos="768"/>
        </w:tabs>
        <w:spacing w:before="19" w:line="274" w:lineRule="exact"/>
        <w:ind w:firstLine="284"/>
        <w:jc w:val="both"/>
      </w:pPr>
      <w:r>
        <w:rPr>
          <w:b/>
          <w:bCs/>
          <w:spacing w:val="-6"/>
          <w:sz w:val="24"/>
          <w:szCs w:val="24"/>
        </w:rPr>
        <w:tab/>
      </w:r>
      <w:r w:rsidR="008B0B5B">
        <w:rPr>
          <w:b/>
          <w:bCs/>
          <w:spacing w:val="-6"/>
          <w:sz w:val="24"/>
          <w:szCs w:val="24"/>
        </w:rPr>
        <w:t>3.</w:t>
      </w:r>
      <w:r w:rsidR="00BB044E">
        <w:rPr>
          <w:b/>
          <w:bCs/>
          <w:spacing w:val="-6"/>
          <w:sz w:val="24"/>
          <w:szCs w:val="24"/>
        </w:rPr>
        <w:t>9</w:t>
      </w:r>
      <w:r w:rsidR="008B0B5B">
        <w:rPr>
          <w:b/>
          <w:bCs/>
          <w:spacing w:val="-6"/>
          <w:sz w:val="24"/>
          <w:szCs w:val="24"/>
        </w:rPr>
        <w:t>.</w:t>
      </w:r>
      <w:r w:rsidR="008B0B5B">
        <w:rPr>
          <w:b/>
          <w:bCs/>
          <w:sz w:val="24"/>
          <w:szCs w:val="24"/>
        </w:rPr>
        <w:tab/>
      </w:r>
      <w:r w:rsidR="008B0B5B">
        <w:rPr>
          <w:b/>
          <w:bCs/>
          <w:spacing w:val="-1"/>
          <w:sz w:val="24"/>
          <w:szCs w:val="24"/>
        </w:rPr>
        <w:t>Tehniskais pied</w:t>
      </w:r>
      <w:r w:rsidR="008B0B5B">
        <w:rPr>
          <w:rFonts w:eastAsia="Times New Roman"/>
          <w:b/>
          <w:bCs/>
          <w:spacing w:val="-1"/>
          <w:sz w:val="24"/>
          <w:szCs w:val="24"/>
        </w:rPr>
        <w:t>āvājums</w:t>
      </w:r>
    </w:p>
    <w:p w:rsidR="002E185E" w:rsidRDefault="00BB044E" w:rsidP="00BB044E">
      <w:pPr>
        <w:shd w:val="clear" w:color="auto" w:fill="FFFFFF"/>
        <w:tabs>
          <w:tab w:val="left" w:pos="1418"/>
        </w:tabs>
        <w:spacing w:line="274" w:lineRule="exact"/>
        <w:ind w:left="851"/>
        <w:jc w:val="both"/>
        <w:rPr>
          <w:spacing w:val="-6"/>
          <w:sz w:val="24"/>
          <w:szCs w:val="24"/>
        </w:rPr>
      </w:pPr>
      <w:r>
        <w:rPr>
          <w:sz w:val="24"/>
          <w:szCs w:val="24"/>
        </w:rPr>
        <w:t xml:space="preserve">3.9.1. </w:t>
      </w:r>
      <w:r w:rsidR="008B0B5B">
        <w:rPr>
          <w:sz w:val="24"/>
          <w:szCs w:val="24"/>
        </w:rPr>
        <w:t>Tehnisko pied</w:t>
      </w:r>
      <w:r w:rsidR="008B0B5B">
        <w:rPr>
          <w:rFonts w:eastAsia="Times New Roman"/>
          <w:sz w:val="24"/>
          <w:szCs w:val="24"/>
        </w:rPr>
        <w:t>āvājumu iesniedz atbilstoši Nolikumam pievienotajai Tehniskā piedāvājuma veidlapai (2.pielikums).</w:t>
      </w:r>
    </w:p>
    <w:p w:rsidR="002E185E" w:rsidRPr="00BB044E" w:rsidRDefault="008B0B5B" w:rsidP="00BB044E">
      <w:pPr>
        <w:pStyle w:val="Sarakstarindkopa"/>
        <w:numPr>
          <w:ilvl w:val="2"/>
          <w:numId w:val="37"/>
        </w:numPr>
        <w:shd w:val="clear" w:color="auto" w:fill="FFFFFF"/>
        <w:tabs>
          <w:tab w:val="left" w:pos="851"/>
          <w:tab w:val="left" w:pos="1418"/>
        </w:tabs>
        <w:spacing w:line="274" w:lineRule="exact"/>
        <w:ind w:left="851" w:hanging="1"/>
        <w:jc w:val="both"/>
        <w:rPr>
          <w:spacing w:val="-6"/>
          <w:sz w:val="24"/>
          <w:szCs w:val="24"/>
        </w:rPr>
      </w:pPr>
      <w:r w:rsidRPr="00BB044E">
        <w:rPr>
          <w:sz w:val="24"/>
          <w:szCs w:val="24"/>
        </w:rPr>
        <w:t>Tehniskajam pied</w:t>
      </w:r>
      <w:r w:rsidRPr="00BB044E">
        <w:rPr>
          <w:rFonts w:eastAsia="Times New Roman"/>
          <w:sz w:val="24"/>
          <w:szCs w:val="24"/>
        </w:rPr>
        <w:t xml:space="preserve">āvājumam var tikt pievienoti informatīva satura pakalpojuma apraksti latviešu valodā. Apraksti nav </w:t>
      </w:r>
      <w:proofErr w:type="spellStart"/>
      <w:r w:rsidRPr="00BB044E">
        <w:rPr>
          <w:rFonts w:eastAsia="Times New Roman"/>
          <w:sz w:val="24"/>
          <w:szCs w:val="24"/>
        </w:rPr>
        <w:t>jācauršuj</w:t>
      </w:r>
      <w:proofErr w:type="spellEnd"/>
      <w:r w:rsidRPr="00BB044E">
        <w:rPr>
          <w:rFonts w:eastAsia="Times New Roman"/>
          <w:sz w:val="24"/>
          <w:szCs w:val="24"/>
        </w:rPr>
        <w:t>.</w:t>
      </w:r>
    </w:p>
    <w:p w:rsidR="002E185E" w:rsidRDefault="008B0B5B" w:rsidP="000E5198">
      <w:pPr>
        <w:shd w:val="clear" w:color="auto" w:fill="FFFFFF"/>
        <w:spacing w:line="274" w:lineRule="exact"/>
        <w:ind w:left="284" w:firstLine="436"/>
      </w:pPr>
      <w:r>
        <w:rPr>
          <w:b/>
          <w:bCs/>
          <w:spacing w:val="-6"/>
          <w:sz w:val="24"/>
          <w:szCs w:val="24"/>
        </w:rPr>
        <w:t>4.</w:t>
      </w:r>
      <w:r>
        <w:rPr>
          <w:b/>
          <w:bCs/>
          <w:sz w:val="24"/>
          <w:szCs w:val="24"/>
        </w:rPr>
        <w:tab/>
      </w:r>
      <w:r w:rsidR="00412310">
        <w:rPr>
          <w:b/>
          <w:bCs/>
          <w:sz w:val="24"/>
          <w:szCs w:val="24"/>
        </w:rPr>
        <w:t xml:space="preserve"> </w:t>
      </w:r>
      <w:r>
        <w:rPr>
          <w:b/>
          <w:bCs/>
          <w:spacing w:val="-1"/>
          <w:sz w:val="24"/>
          <w:szCs w:val="24"/>
        </w:rPr>
        <w:t>Finan</w:t>
      </w:r>
      <w:r>
        <w:rPr>
          <w:rFonts w:eastAsia="Times New Roman"/>
          <w:b/>
          <w:bCs/>
          <w:spacing w:val="-1"/>
          <w:sz w:val="24"/>
          <w:szCs w:val="24"/>
        </w:rPr>
        <w:t>šu piedāvājums</w:t>
      </w:r>
    </w:p>
    <w:p w:rsidR="002E185E" w:rsidRPr="00BB044E" w:rsidRDefault="00BB044E" w:rsidP="00BB044E">
      <w:pPr>
        <w:shd w:val="clear" w:color="auto" w:fill="FFFFFF"/>
        <w:tabs>
          <w:tab w:val="left" w:pos="595"/>
        </w:tabs>
        <w:spacing w:line="274" w:lineRule="exact"/>
        <w:ind w:left="1276" w:right="10"/>
        <w:jc w:val="both"/>
        <w:rPr>
          <w:rFonts w:eastAsia="Times New Roman"/>
          <w:spacing w:val="-1"/>
          <w:sz w:val="24"/>
          <w:szCs w:val="24"/>
        </w:rPr>
      </w:pPr>
      <w:r w:rsidRPr="00BB044E">
        <w:rPr>
          <w:rFonts w:eastAsia="Times New Roman"/>
          <w:spacing w:val="-1"/>
          <w:sz w:val="24"/>
          <w:szCs w:val="24"/>
        </w:rPr>
        <w:t xml:space="preserve">4.1. </w:t>
      </w:r>
      <w:r w:rsidR="008B0B5B" w:rsidRPr="00BB044E">
        <w:rPr>
          <w:rFonts w:eastAsia="Times New Roman"/>
          <w:spacing w:val="-1"/>
          <w:sz w:val="24"/>
          <w:szCs w:val="24"/>
        </w:rPr>
        <w:t xml:space="preserve">Finanšu piedāvājumu sagatavo atbilstoši Nolikumam pievienotajai finanšu </w:t>
      </w:r>
      <w:r w:rsidR="00F23596" w:rsidRPr="00BB044E">
        <w:rPr>
          <w:rFonts w:eastAsia="Times New Roman"/>
          <w:spacing w:val="-1"/>
          <w:sz w:val="24"/>
          <w:szCs w:val="24"/>
        </w:rPr>
        <w:t>p</w:t>
      </w:r>
      <w:r w:rsidR="008B0B5B" w:rsidRPr="00BB044E">
        <w:rPr>
          <w:rFonts w:eastAsia="Times New Roman"/>
          <w:spacing w:val="-1"/>
          <w:sz w:val="24"/>
          <w:szCs w:val="24"/>
        </w:rPr>
        <w:t>iedāvājuma veidlapai (3. pielikums)</w:t>
      </w:r>
      <w:r w:rsidR="00F23596" w:rsidRPr="00BB044E">
        <w:rPr>
          <w:rFonts w:eastAsia="Times New Roman"/>
          <w:spacing w:val="-1"/>
          <w:sz w:val="24"/>
          <w:szCs w:val="24"/>
        </w:rPr>
        <w:t>.</w:t>
      </w:r>
    </w:p>
    <w:p w:rsidR="002E185E" w:rsidRPr="00BB044E" w:rsidRDefault="00BB044E" w:rsidP="00BB044E">
      <w:pPr>
        <w:shd w:val="clear" w:color="auto" w:fill="FFFFFF"/>
        <w:tabs>
          <w:tab w:val="left" w:pos="595"/>
        </w:tabs>
        <w:spacing w:line="274" w:lineRule="exact"/>
        <w:ind w:left="1276" w:right="10"/>
        <w:jc w:val="both"/>
        <w:rPr>
          <w:spacing w:val="-6"/>
          <w:sz w:val="24"/>
          <w:szCs w:val="24"/>
        </w:rPr>
      </w:pPr>
      <w:r>
        <w:rPr>
          <w:rFonts w:eastAsia="Times New Roman"/>
          <w:spacing w:val="-1"/>
          <w:sz w:val="24"/>
          <w:szCs w:val="24"/>
        </w:rPr>
        <w:t xml:space="preserve">4.2. </w:t>
      </w:r>
      <w:r w:rsidR="008B0B5B" w:rsidRPr="00BB044E">
        <w:rPr>
          <w:rFonts w:eastAsia="Times New Roman"/>
          <w:spacing w:val="-1"/>
          <w:sz w:val="24"/>
          <w:szCs w:val="24"/>
        </w:rPr>
        <w:t xml:space="preserve">Finanšu piedāvājumā tiek iekļauti visi izdevumi un izmaksas, kas saistītas ar iepirkuma </w:t>
      </w:r>
      <w:r w:rsidR="008B0B5B" w:rsidRPr="00BB044E">
        <w:rPr>
          <w:rFonts w:eastAsia="Times New Roman"/>
          <w:spacing w:val="-2"/>
          <w:sz w:val="24"/>
          <w:szCs w:val="24"/>
        </w:rPr>
        <w:t xml:space="preserve">priekšmeta pilnīgu un kvalitatīvu izpildi, jebkādi piemērojami nodokļi un nodevas, izņemot </w:t>
      </w:r>
      <w:r w:rsidR="008B0B5B" w:rsidRPr="00BB044E">
        <w:rPr>
          <w:rFonts w:eastAsia="Times New Roman"/>
          <w:spacing w:val="-1"/>
          <w:sz w:val="24"/>
          <w:szCs w:val="24"/>
        </w:rPr>
        <w:t xml:space="preserve">pievienotās vērtības nodokli, kā arī visi iespējamie riski un izmaksas, kas saistītas ar tirgus </w:t>
      </w:r>
      <w:r w:rsidR="008B0B5B" w:rsidRPr="00BB044E">
        <w:rPr>
          <w:rFonts w:eastAsia="Times New Roman"/>
          <w:sz w:val="24"/>
          <w:szCs w:val="24"/>
        </w:rPr>
        <w:t>cenu svārstībām, tai skaitā, bet ne tikai ar degvielas izmaksām, elektrības, siltuma un ūdens tarifu maiņām. Finanšu piedāvājumā norādītajai vienību cenai jāpaliek nemainīgai visā līguma izpildes laikā.</w:t>
      </w:r>
    </w:p>
    <w:p w:rsidR="002E185E" w:rsidRDefault="00446412">
      <w:pPr>
        <w:shd w:val="clear" w:color="auto" w:fill="FFFFFF"/>
        <w:spacing w:before="278"/>
        <w:ind w:right="10"/>
        <w:jc w:val="center"/>
      </w:pPr>
      <w:r>
        <w:rPr>
          <w:b/>
          <w:bCs/>
          <w:sz w:val="24"/>
          <w:szCs w:val="24"/>
        </w:rPr>
        <w:t>5</w:t>
      </w:r>
      <w:r w:rsidR="008B0B5B">
        <w:rPr>
          <w:b/>
          <w:bCs/>
          <w:sz w:val="24"/>
          <w:szCs w:val="24"/>
        </w:rPr>
        <w:t xml:space="preserve">. </w:t>
      </w:r>
      <w:r w:rsidR="008B0B5B">
        <w:rPr>
          <w:b/>
          <w:bCs/>
          <w:sz w:val="24"/>
          <w:szCs w:val="24"/>
          <w:u w:val="single"/>
        </w:rPr>
        <w:t>Pied</w:t>
      </w:r>
      <w:r w:rsidR="008B0B5B">
        <w:rPr>
          <w:rFonts w:eastAsia="Times New Roman"/>
          <w:b/>
          <w:bCs/>
          <w:sz w:val="24"/>
          <w:szCs w:val="24"/>
          <w:u w:val="single"/>
        </w:rPr>
        <w:t>āvājumu vērtēšana un izvēles kritēriji</w:t>
      </w:r>
    </w:p>
    <w:p w:rsidR="002E185E" w:rsidRDefault="00446412" w:rsidP="003500F3">
      <w:pPr>
        <w:shd w:val="clear" w:color="auto" w:fill="FFFFFF"/>
        <w:tabs>
          <w:tab w:val="left" w:pos="9350"/>
        </w:tabs>
        <w:spacing w:before="269" w:line="274" w:lineRule="exact"/>
        <w:ind w:left="284" w:right="-6"/>
        <w:jc w:val="both"/>
      </w:pPr>
      <w:r>
        <w:rPr>
          <w:spacing w:val="-1"/>
          <w:sz w:val="24"/>
          <w:szCs w:val="24"/>
        </w:rPr>
        <w:t>5</w:t>
      </w:r>
      <w:r w:rsidR="008B0B5B">
        <w:rPr>
          <w:spacing w:val="-1"/>
          <w:sz w:val="24"/>
          <w:szCs w:val="24"/>
        </w:rPr>
        <w:t>.1. Pied</w:t>
      </w:r>
      <w:r w:rsidR="008B0B5B">
        <w:rPr>
          <w:rFonts w:eastAsia="Times New Roman"/>
          <w:spacing w:val="-1"/>
          <w:sz w:val="24"/>
          <w:szCs w:val="24"/>
        </w:rPr>
        <w:t xml:space="preserve">āvājuma vērtēšana, pēc pretendentu piedāvājumu noformējuma pārbaudes, </w:t>
      </w:r>
      <w:r w:rsidR="003500F3">
        <w:rPr>
          <w:rFonts w:eastAsia="Times New Roman"/>
          <w:spacing w:val="-1"/>
          <w:sz w:val="24"/>
          <w:szCs w:val="24"/>
        </w:rPr>
        <w:t>t</w:t>
      </w:r>
      <w:r w:rsidR="008B0B5B">
        <w:rPr>
          <w:rFonts w:eastAsia="Times New Roman"/>
          <w:sz w:val="24"/>
          <w:szCs w:val="24"/>
        </w:rPr>
        <w:t>iks izvērtēta trīs posmos:</w:t>
      </w:r>
    </w:p>
    <w:p w:rsidR="002E185E" w:rsidRDefault="008B0B5B">
      <w:pPr>
        <w:shd w:val="clear" w:color="auto" w:fill="FFFFFF"/>
        <w:tabs>
          <w:tab w:val="left" w:pos="1080"/>
        </w:tabs>
        <w:spacing w:line="274" w:lineRule="exact"/>
        <w:ind w:left="720"/>
      </w:pPr>
      <w:r>
        <w:rPr>
          <w:spacing w:val="-18"/>
          <w:sz w:val="24"/>
          <w:szCs w:val="24"/>
        </w:rPr>
        <w:t>1)</w:t>
      </w:r>
      <w:r>
        <w:rPr>
          <w:sz w:val="24"/>
          <w:szCs w:val="24"/>
        </w:rPr>
        <w:tab/>
      </w:r>
      <w:r>
        <w:rPr>
          <w:spacing w:val="-1"/>
          <w:sz w:val="24"/>
          <w:szCs w:val="24"/>
        </w:rPr>
        <w:t>1.posms - pretendentu atlase:</w:t>
      </w:r>
    </w:p>
    <w:p w:rsidR="002E185E" w:rsidRDefault="008B0B5B">
      <w:pPr>
        <w:shd w:val="clear" w:color="auto" w:fill="FFFFFF"/>
        <w:spacing w:line="274" w:lineRule="exact"/>
        <w:ind w:left="720" w:right="5" w:firstLine="360"/>
        <w:jc w:val="both"/>
      </w:pPr>
      <w:r>
        <w:rPr>
          <w:sz w:val="24"/>
          <w:szCs w:val="24"/>
        </w:rPr>
        <w:t>Iepirkumu komisija noskaidro pretendentu kompetenci un atbilst</w:t>
      </w:r>
      <w:r>
        <w:rPr>
          <w:rFonts w:eastAsia="Times New Roman"/>
          <w:sz w:val="24"/>
          <w:szCs w:val="24"/>
        </w:rPr>
        <w:t>ību paredzamā iepirkuma līguma izpildes prasībām. Pretendentu atlase notiek</w:t>
      </w:r>
      <w:r w:rsidR="006D14F6">
        <w:rPr>
          <w:rFonts w:eastAsia="Times New Roman"/>
          <w:sz w:val="24"/>
          <w:szCs w:val="24"/>
        </w:rPr>
        <w:t>,</w:t>
      </w:r>
      <w:r>
        <w:rPr>
          <w:rFonts w:eastAsia="Times New Roman"/>
          <w:sz w:val="24"/>
          <w:szCs w:val="24"/>
        </w:rPr>
        <w:t xml:space="preserve"> pārbaudot pretendenta </w:t>
      </w:r>
      <w:r>
        <w:rPr>
          <w:rFonts w:eastAsia="Times New Roman"/>
          <w:spacing w:val="-2"/>
          <w:sz w:val="24"/>
          <w:szCs w:val="24"/>
        </w:rPr>
        <w:t xml:space="preserve">atbilstību pēc iesniegtajiem dokumentiem. Ja pretendents neatbilst kādai </w:t>
      </w:r>
      <w:r>
        <w:rPr>
          <w:rFonts w:eastAsia="Times New Roman"/>
          <w:sz w:val="24"/>
          <w:szCs w:val="24"/>
        </w:rPr>
        <w:t xml:space="preserve">no </w:t>
      </w:r>
      <w:r w:rsidR="006D14F6">
        <w:rPr>
          <w:rFonts w:eastAsia="Times New Roman"/>
          <w:sz w:val="24"/>
          <w:szCs w:val="24"/>
        </w:rPr>
        <w:t>nolikumā</w:t>
      </w:r>
      <w:r>
        <w:rPr>
          <w:rFonts w:eastAsia="Times New Roman"/>
          <w:sz w:val="24"/>
          <w:szCs w:val="24"/>
        </w:rPr>
        <w:t xml:space="preserve"> izvirzītajām prasībām, iepirkumu komisija izslēdz pretendentu no turpmākās dalības iepirkuma procedūrā.</w:t>
      </w:r>
    </w:p>
    <w:p w:rsidR="002E185E" w:rsidRDefault="008B0B5B">
      <w:pPr>
        <w:shd w:val="clear" w:color="auto" w:fill="FFFFFF"/>
        <w:tabs>
          <w:tab w:val="left" w:pos="1080"/>
        </w:tabs>
        <w:spacing w:line="274" w:lineRule="exact"/>
        <w:ind w:left="720"/>
      </w:pPr>
      <w:r>
        <w:rPr>
          <w:spacing w:val="-7"/>
          <w:sz w:val="24"/>
          <w:szCs w:val="24"/>
        </w:rPr>
        <w:t>2)</w:t>
      </w:r>
      <w:r>
        <w:rPr>
          <w:sz w:val="24"/>
          <w:szCs w:val="24"/>
        </w:rPr>
        <w:tab/>
        <w:t>2. posms - tehnisko pied</w:t>
      </w:r>
      <w:r>
        <w:rPr>
          <w:rFonts w:eastAsia="Times New Roman"/>
          <w:sz w:val="24"/>
          <w:szCs w:val="24"/>
        </w:rPr>
        <w:t>āvājumu atbilstības pārbaude:</w:t>
      </w:r>
    </w:p>
    <w:p w:rsidR="002E185E" w:rsidRDefault="008B0B5B" w:rsidP="003500F3">
      <w:pPr>
        <w:shd w:val="clear" w:color="auto" w:fill="FFFFFF"/>
        <w:spacing w:line="274" w:lineRule="exact"/>
        <w:ind w:left="720" w:firstLine="355"/>
        <w:jc w:val="both"/>
      </w:pPr>
      <w:r>
        <w:rPr>
          <w:sz w:val="24"/>
          <w:szCs w:val="24"/>
        </w:rPr>
        <w:t>Komisija p</w:t>
      </w:r>
      <w:r>
        <w:rPr>
          <w:rFonts w:eastAsia="Times New Roman"/>
          <w:sz w:val="24"/>
          <w:szCs w:val="24"/>
        </w:rPr>
        <w:t xml:space="preserve">ārbauda Tehniskā piedāvājuma atbilstību nolikuma 2.pielikumā </w:t>
      </w:r>
      <w:r w:rsidR="003500F3">
        <w:rPr>
          <w:rFonts w:eastAsia="Times New Roman"/>
          <w:sz w:val="24"/>
          <w:szCs w:val="24"/>
        </w:rPr>
        <w:t>n</w:t>
      </w:r>
      <w:r>
        <w:rPr>
          <w:rFonts w:eastAsia="Times New Roman"/>
          <w:sz w:val="24"/>
          <w:szCs w:val="24"/>
        </w:rPr>
        <w:t>orādītajām prasībām. Ja pretendenta piedāvājums neatbilst nolikumā norādītajām Tehniskās specifikācijas prasībām, komisija izslēdz pretendentu no tālākas vērtēšanas.</w:t>
      </w:r>
    </w:p>
    <w:p w:rsidR="002E185E" w:rsidRDefault="008B0B5B" w:rsidP="003500F3">
      <w:pPr>
        <w:shd w:val="clear" w:color="auto" w:fill="FFFFFF"/>
        <w:tabs>
          <w:tab w:val="left" w:pos="1080"/>
        </w:tabs>
        <w:spacing w:line="274" w:lineRule="exact"/>
        <w:ind w:left="720"/>
        <w:jc w:val="both"/>
      </w:pPr>
      <w:r>
        <w:rPr>
          <w:spacing w:val="-9"/>
          <w:sz w:val="24"/>
          <w:szCs w:val="24"/>
        </w:rPr>
        <w:t>3)</w:t>
      </w:r>
      <w:r>
        <w:rPr>
          <w:sz w:val="24"/>
          <w:szCs w:val="24"/>
        </w:rPr>
        <w:tab/>
        <w:t>3. posms - Finan</w:t>
      </w:r>
      <w:r>
        <w:rPr>
          <w:rFonts w:eastAsia="Times New Roman"/>
          <w:sz w:val="24"/>
          <w:szCs w:val="24"/>
        </w:rPr>
        <w:t>šu piedāvājuma vērtēšana:</w:t>
      </w:r>
    </w:p>
    <w:p w:rsidR="003500F3" w:rsidRDefault="003500F3" w:rsidP="003500F3">
      <w:pPr>
        <w:shd w:val="clear" w:color="auto" w:fill="FFFFFF"/>
        <w:tabs>
          <w:tab w:val="left" w:pos="709"/>
        </w:tabs>
        <w:spacing w:line="274" w:lineRule="exact"/>
        <w:ind w:left="709"/>
        <w:jc w:val="both"/>
        <w:rPr>
          <w:rFonts w:eastAsia="Times New Roman"/>
          <w:sz w:val="24"/>
          <w:szCs w:val="24"/>
        </w:rPr>
      </w:pPr>
      <w:r>
        <w:rPr>
          <w:rFonts w:eastAsia="Times New Roman"/>
          <w:b/>
          <w:bCs/>
          <w:i/>
          <w:iCs/>
          <w:spacing w:val="-1"/>
          <w:sz w:val="24"/>
          <w:szCs w:val="24"/>
        </w:rPr>
        <w:tab/>
        <w:t>-</w:t>
      </w:r>
      <w:proofErr w:type="gramStart"/>
      <w:r>
        <w:rPr>
          <w:rFonts w:eastAsia="Times New Roman"/>
          <w:b/>
          <w:bCs/>
          <w:i/>
          <w:iCs/>
          <w:spacing w:val="-1"/>
          <w:sz w:val="24"/>
          <w:szCs w:val="24"/>
        </w:rPr>
        <w:t xml:space="preserve"> </w:t>
      </w:r>
      <w:r w:rsidR="00D32750">
        <w:rPr>
          <w:rFonts w:eastAsia="Times New Roman"/>
          <w:b/>
          <w:bCs/>
          <w:i/>
          <w:iCs/>
          <w:spacing w:val="-1"/>
          <w:sz w:val="24"/>
          <w:szCs w:val="24"/>
        </w:rPr>
        <w:t xml:space="preserve"> </w:t>
      </w:r>
      <w:proofErr w:type="gramEnd"/>
      <w:r w:rsidR="008B0B5B">
        <w:rPr>
          <w:rFonts w:eastAsia="Times New Roman"/>
          <w:spacing w:val="-1"/>
          <w:sz w:val="24"/>
          <w:szCs w:val="24"/>
        </w:rPr>
        <w:t>komisija pārbauda vai finanšu piedāvājumā nav aritmētiskās kļūdas, ja tādas ir</w:t>
      </w:r>
      <w:r>
        <w:rPr>
          <w:rFonts w:eastAsia="Times New Roman"/>
          <w:spacing w:val="-1"/>
          <w:sz w:val="24"/>
          <w:szCs w:val="24"/>
        </w:rPr>
        <w:t xml:space="preserve"> </w:t>
      </w:r>
      <w:r w:rsidR="008B0B5B">
        <w:rPr>
          <w:sz w:val="24"/>
          <w:szCs w:val="24"/>
        </w:rPr>
        <w:t>konstat</w:t>
      </w:r>
      <w:r w:rsidR="008B0B5B">
        <w:rPr>
          <w:rFonts w:eastAsia="Times New Roman"/>
          <w:sz w:val="24"/>
          <w:szCs w:val="24"/>
        </w:rPr>
        <w:t>ētas, komisija tās labo un paziņo pretendentam;</w:t>
      </w:r>
    </w:p>
    <w:p w:rsidR="003500F3"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z w:val="24"/>
          <w:szCs w:val="24"/>
        </w:rPr>
        <w:t>komisija pārbauda</w:t>
      </w:r>
      <w:proofErr w:type="gramStart"/>
      <w:r w:rsidRPr="003500F3">
        <w:rPr>
          <w:rFonts w:eastAsia="Times New Roman"/>
          <w:sz w:val="24"/>
          <w:szCs w:val="24"/>
        </w:rPr>
        <w:t xml:space="preserve"> vai piedāvājums nav nepamatoti lēts</w:t>
      </w:r>
      <w:proofErr w:type="gramEnd"/>
      <w:r w:rsidRPr="003500F3">
        <w:rPr>
          <w:rFonts w:eastAsia="Times New Roman"/>
          <w:sz w:val="24"/>
          <w:szCs w:val="24"/>
        </w:rPr>
        <w:t>;</w:t>
      </w:r>
    </w:p>
    <w:p w:rsidR="002E185E"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pacing w:val="-1"/>
          <w:sz w:val="24"/>
          <w:szCs w:val="24"/>
        </w:rPr>
        <w:t>iepirkuma komisija,</w:t>
      </w:r>
      <w:r w:rsidR="003500F3">
        <w:rPr>
          <w:rFonts w:eastAsia="Times New Roman"/>
          <w:spacing w:val="-1"/>
          <w:sz w:val="24"/>
          <w:szCs w:val="24"/>
        </w:rPr>
        <w:t xml:space="preserve"> </w:t>
      </w:r>
      <w:r w:rsidRPr="003500F3">
        <w:rPr>
          <w:rFonts w:eastAsia="Times New Roman"/>
          <w:spacing w:val="-1"/>
          <w:sz w:val="24"/>
          <w:szCs w:val="24"/>
        </w:rPr>
        <w:t>pildot savus pienākumus, ir tiesīga pieaicināt ekspertus</w:t>
      </w:r>
      <w:r w:rsidR="003500F3">
        <w:rPr>
          <w:rFonts w:eastAsia="Times New Roman"/>
          <w:spacing w:val="-1"/>
          <w:sz w:val="24"/>
          <w:szCs w:val="24"/>
        </w:rPr>
        <w:t>;</w:t>
      </w:r>
    </w:p>
    <w:p w:rsidR="003500F3" w:rsidRPr="003500F3" w:rsidRDefault="008B0B5B" w:rsidP="003500F3">
      <w:pPr>
        <w:pStyle w:val="Sarakstarindkopa"/>
        <w:numPr>
          <w:ilvl w:val="0"/>
          <w:numId w:val="25"/>
        </w:numPr>
        <w:shd w:val="clear" w:color="auto" w:fill="FFFFFF"/>
        <w:tabs>
          <w:tab w:val="left" w:pos="709"/>
          <w:tab w:val="left" w:pos="1134"/>
        </w:tabs>
        <w:spacing w:before="442" w:line="274" w:lineRule="exact"/>
        <w:ind w:left="993" w:right="5" w:hanging="284"/>
        <w:jc w:val="both"/>
      </w:pPr>
      <w:r w:rsidRPr="003500F3">
        <w:rPr>
          <w:sz w:val="24"/>
          <w:szCs w:val="24"/>
        </w:rPr>
        <w:t>V</w:t>
      </w:r>
      <w:r w:rsidRPr="003500F3">
        <w:rPr>
          <w:rFonts w:eastAsia="Times New Roman"/>
          <w:sz w:val="24"/>
          <w:szCs w:val="24"/>
        </w:rPr>
        <w:t xml:space="preserve">ērtējot piedāvājumus, kuros bijušas aritmētiskas kļūdas, komisija ņem vērā labojumus. </w:t>
      </w:r>
      <w:r w:rsidRPr="003500F3">
        <w:rPr>
          <w:rFonts w:eastAsia="Times New Roman"/>
          <w:spacing w:val="-9"/>
          <w:sz w:val="24"/>
          <w:szCs w:val="24"/>
        </w:rPr>
        <w:t xml:space="preserve">Komisija izvēlas piedāvājumu ar </w:t>
      </w:r>
      <w:r w:rsidRPr="003500F3">
        <w:rPr>
          <w:rFonts w:eastAsia="Times New Roman"/>
          <w:b/>
          <w:bCs/>
          <w:spacing w:val="-9"/>
          <w:sz w:val="24"/>
          <w:szCs w:val="24"/>
        </w:rPr>
        <w:t>viszemāk</w:t>
      </w:r>
      <w:r w:rsidR="00BC65C4">
        <w:rPr>
          <w:rFonts w:eastAsia="Times New Roman"/>
          <w:b/>
          <w:bCs/>
          <w:spacing w:val="-9"/>
          <w:sz w:val="24"/>
          <w:szCs w:val="24"/>
        </w:rPr>
        <w:t xml:space="preserve">o cenu (bez PVN) par izmazgātās, iztīrītās </w:t>
      </w:r>
      <w:r w:rsidRPr="003500F3">
        <w:rPr>
          <w:rFonts w:eastAsia="Times New Roman"/>
          <w:b/>
          <w:bCs/>
          <w:sz w:val="24"/>
          <w:szCs w:val="24"/>
        </w:rPr>
        <w:t xml:space="preserve">veļas kopējo daudzumu </w:t>
      </w:r>
      <w:r w:rsidRPr="003500F3">
        <w:rPr>
          <w:rFonts w:eastAsia="Times New Roman"/>
          <w:sz w:val="24"/>
          <w:szCs w:val="24"/>
        </w:rPr>
        <w:t xml:space="preserve">no visiem piedāvājumiem. </w:t>
      </w:r>
    </w:p>
    <w:p w:rsidR="00BF6029" w:rsidRPr="00FF0DC7" w:rsidRDefault="00446412" w:rsidP="00BF6029">
      <w:pPr>
        <w:pStyle w:val="Sarakstarindkopa"/>
        <w:shd w:val="clear" w:color="auto" w:fill="FFFFFF"/>
        <w:tabs>
          <w:tab w:val="left" w:pos="284"/>
          <w:tab w:val="left" w:pos="1134"/>
        </w:tabs>
        <w:spacing w:before="442" w:line="274" w:lineRule="exact"/>
        <w:ind w:left="284" w:right="5"/>
        <w:jc w:val="both"/>
        <w:rPr>
          <w:rFonts w:eastAsia="Times New Roman"/>
          <w:spacing w:val="-2"/>
          <w:sz w:val="24"/>
          <w:szCs w:val="24"/>
        </w:rPr>
      </w:pPr>
      <w:r>
        <w:rPr>
          <w:rFonts w:eastAsia="Times New Roman"/>
          <w:spacing w:val="-2"/>
          <w:sz w:val="24"/>
          <w:szCs w:val="24"/>
        </w:rPr>
        <w:t>5</w:t>
      </w:r>
      <w:r w:rsidR="008B0B5B" w:rsidRPr="00FF0DC7">
        <w:rPr>
          <w:rFonts w:eastAsia="Times New Roman"/>
          <w:spacing w:val="-2"/>
          <w:sz w:val="24"/>
          <w:szCs w:val="24"/>
        </w:rPr>
        <w:t xml:space="preserve">.2. </w:t>
      </w:r>
      <w:r w:rsidR="00FF0DC7" w:rsidRPr="00FF0DC7">
        <w:rPr>
          <w:rFonts w:eastAsia="Times New Roman"/>
          <w:spacing w:val="-2"/>
          <w:sz w:val="24"/>
          <w:szCs w:val="24"/>
        </w:rPr>
        <w:t>Lai noskaidrotu, vai nav saņemts nepamatoti lēts piedāvājums, komisija patur tiesības pie</w:t>
      </w:r>
      <w:r w:rsidR="003F64DF">
        <w:rPr>
          <w:rFonts w:eastAsia="Times New Roman"/>
          <w:spacing w:val="-2"/>
          <w:sz w:val="24"/>
          <w:szCs w:val="24"/>
        </w:rPr>
        <w:t>p</w:t>
      </w:r>
      <w:r w:rsidR="00FF0DC7" w:rsidRPr="00FF0DC7">
        <w:rPr>
          <w:rFonts w:eastAsia="Times New Roman"/>
          <w:spacing w:val="-2"/>
          <w:sz w:val="24"/>
          <w:szCs w:val="24"/>
        </w:rPr>
        <w:t>rasīt no pretendenta, kurš iesniedzis piedāvājumu ar viszemāko cenu, iesniegt iepirkuma izpildei nepieciešamās tehnoloģijas aprakstu un īpašo, tikai šim pretendentam pieejamo tirgus apstākļu aprakstu. Nepieciešamības gadījumā pasūtītāja pilnvarots pārstāvis ir tiesīgs iepazīties klātienē ar pakalpojuma sniegšanas tehnoloģisko procesu un pasūtījuma izpildei izmantojamo tehnisko nodrošinājumu</w:t>
      </w:r>
      <w:r w:rsidR="008B0B5B" w:rsidRPr="00FF0DC7">
        <w:rPr>
          <w:rFonts w:eastAsia="Times New Roman"/>
          <w:spacing w:val="-2"/>
          <w:sz w:val="24"/>
          <w:szCs w:val="24"/>
        </w:rPr>
        <w:t xml:space="preserve">. </w:t>
      </w:r>
    </w:p>
    <w:p w:rsidR="002E185E" w:rsidRDefault="00446412" w:rsidP="00BF6029">
      <w:pPr>
        <w:pStyle w:val="Sarakstarindkopa"/>
        <w:shd w:val="clear" w:color="auto" w:fill="FFFFFF"/>
        <w:tabs>
          <w:tab w:val="left" w:pos="284"/>
          <w:tab w:val="left" w:pos="1134"/>
        </w:tabs>
        <w:spacing w:before="442" w:line="274" w:lineRule="exact"/>
        <w:ind w:left="284" w:right="5"/>
        <w:jc w:val="both"/>
        <w:rPr>
          <w:rFonts w:eastAsia="Times New Roman"/>
          <w:sz w:val="24"/>
          <w:szCs w:val="24"/>
        </w:rPr>
      </w:pPr>
      <w:r>
        <w:rPr>
          <w:rFonts w:eastAsia="Times New Roman"/>
          <w:spacing w:val="-2"/>
          <w:sz w:val="24"/>
          <w:szCs w:val="24"/>
        </w:rPr>
        <w:t>5</w:t>
      </w:r>
      <w:r w:rsidR="008B0B5B" w:rsidRPr="003500F3">
        <w:rPr>
          <w:rFonts w:eastAsia="Times New Roman"/>
          <w:spacing w:val="-2"/>
          <w:sz w:val="24"/>
          <w:szCs w:val="24"/>
        </w:rPr>
        <w:t>.3</w:t>
      </w:r>
      <w:r w:rsidR="008B0B5B" w:rsidRPr="003500F3">
        <w:rPr>
          <w:rFonts w:eastAsia="Times New Roman"/>
          <w:b/>
          <w:bCs/>
          <w:spacing w:val="-2"/>
          <w:sz w:val="24"/>
          <w:szCs w:val="24"/>
        </w:rPr>
        <w:t xml:space="preserve">. </w:t>
      </w:r>
      <w:r w:rsidR="008B0B5B" w:rsidRPr="003500F3">
        <w:rPr>
          <w:rFonts w:eastAsia="Times New Roman"/>
          <w:spacing w:val="-2"/>
          <w:sz w:val="24"/>
          <w:szCs w:val="24"/>
        </w:rPr>
        <w:t>Ja komisija, izvērtējot pretendenta iesniegtos dokumentus</w:t>
      </w:r>
      <w:r w:rsidR="00BF6029">
        <w:rPr>
          <w:rFonts w:eastAsia="Times New Roman"/>
          <w:spacing w:val="-2"/>
          <w:sz w:val="24"/>
          <w:szCs w:val="24"/>
        </w:rPr>
        <w:t>,</w:t>
      </w:r>
      <w:r w:rsidR="008B0B5B" w:rsidRPr="003500F3">
        <w:rPr>
          <w:rFonts w:eastAsia="Times New Roman"/>
          <w:spacing w:val="-2"/>
          <w:sz w:val="24"/>
          <w:szCs w:val="24"/>
        </w:rPr>
        <w:t xml:space="preserve"> konstatē, ka pretendents ir</w:t>
      </w:r>
      <w:proofErr w:type="gramStart"/>
      <w:r w:rsidR="008B0B5B" w:rsidRPr="003500F3">
        <w:rPr>
          <w:rFonts w:eastAsia="Times New Roman"/>
          <w:spacing w:val="-2"/>
          <w:sz w:val="24"/>
          <w:szCs w:val="24"/>
        </w:rPr>
        <w:t xml:space="preserve"> </w:t>
      </w:r>
      <w:r w:rsidR="008B0B5B" w:rsidRPr="003500F3">
        <w:rPr>
          <w:rFonts w:eastAsia="Times New Roman"/>
          <w:sz w:val="24"/>
          <w:szCs w:val="24"/>
        </w:rPr>
        <w:t>iesniedzis nepamatoti lētu piedāvājumu</w:t>
      </w:r>
      <w:r w:rsidR="00BC65C4">
        <w:rPr>
          <w:rFonts w:eastAsia="Times New Roman"/>
          <w:sz w:val="24"/>
          <w:szCs w:val="24"/>
        </w:rPr>
        <w:t>,</w:t>
      </w:r>
      <w:r w:rsidR="008B0B5B" w:rsidRPr="003500F3">
        <w:rPr>
          <w:rFonts w:eastAsia="Times New Roman"/>
          <w:sz w:val="24"/>
          <w:szCs w:val="24"/>
        </w:rPr>
        <w:t xml:space="preserve"> </w:t>
      </w:r>
      <w:r w:rsidR="00FF0DC7">
        <w:rPr>
          <w:rFonts w:eastAsia="Times New Roman"/>
          <w:sz w:val="24"/>
          <w:szCs w:val="24"/>
        </w:rPr>
        <w:t>kā arī ražotnes</w:t>
      </w:r>
      <w:proofErr w:type="gramEnd"/>
      <w:r w:rsidR="00FF0DC7">
        <w:rPr>
          <w:rFonts w:eastAsia="Times New Roman"/>
          <w:sz w:val="24"/>
          <w:szCs w:val="24"/>
        </w:rPr>
        <w:t xml:space="preserve"> tehniskais nodrošinājums neatbilst kvalitatīvai pasūtījuma izpildei, </w:t>
      </w:r>
      <w:r w:rsidR="008B0B5B" w:rsidRPr="003500F3">
        <w:rPr>
          <w:rFonts w:eastAsia="Times New Roman"/>
          <w:sz w:val="24"/>
          <w:szCs w:val="24"/>
        </w:rPr>
        <w:t>komisija pieņem lēmumu par pretendenta izslēgšanu no turpmākās dalības iepirkuma procesā.</w:t>
      </w:r>
    </w:p>
    <w:p w:rsidR="00880206" w:rsidRDefault="00880206" w:rsidP="00BF6029">
      <w:pPr>
        <w:pStyle w:val="Sarakstarindkopa"/>
        <w:shd w:val="clear" w:color="auto" w:fill="FFFFFF"/>
        <w:tabs>
          <w:tab w:val="left" w:pos="284"/>
          <w:tab w:val="left" w:pos="1134"/>
        </w:tabs>
        <w:spacing w:before="442" w:line="274" w:lineRule="exact"/>
        <w:ind w:left="284" w:right="5"/>
        <w:jc w:val="both"/>
        <w:rPr>
          <w:rFonts w:eastAsia="Times New Roman"/>
          <w:sz w:val="24"/>
          <w:szCs w:val="24"/>
        </w:rPr>
      </w:pPr>
    </w:p>
    <w:p w:rsidR="00880206" w:rsidRDefault="00880206" w:rsidP="00BF6029">
      <w:pPr>
        <w:pStyle w:val="Sarakstarindkopa"/>
        <w:shd w:val="clear" w:color="auto" w:fill="FFFFFF"/>
        <w:tabs>
          <w:tab w:val="left" w:pos="284"/>
          <w:tab w:val="left" w:pos="1134"/>
        </w:tabs>
        <w:spacing w:before="442" w:line="274" w:lineRule="exact"/>
        <w:ind w:left="284" w:right="5"/>
        <w:jc w:val="both"/>
      </w:pPr>
    </w:p>
    <w:p w:rsidR="002E185E" w:rsidRPr="003500F3" w:rsidRDefault="00446412">
      <w:pPr>
        <w:shd w:val="clear" w:color="auto" w:fill="FFFFFF"/>
        <w:spacing w:before="240"/>
        <w:ind w:left="34"/>
        <w:jc w:val="center"/>
      </w:pPr>
      <w:r>
        <w:rPr>
          <w:b/>
          <w:bCs/>
          <w:iCs/>
          <w:spacing w:val="-3"/>
          <w:sz w:val="24"/>
          <w:szCs w:val="24"/>
        </w:rPr>
        <w:lastRenderedPageBreak/>
        <w:t>6</w:t>
      </w:r>
      <w:r w:rsidR="008B0B5B" w:rsidRPr="003500F3">
        <w:rPr>
          <w:b/>
          <w:bCs/>
          <w:iCs/>
          <w:spacing w:val="-3"/>
          <w:sz w:val="24"/>
          <w:szCs w:val="24"/>
        </w:rPr>
        <w:t xml:space="preserve">. </w:t>
      </w:r>
      <w:r w:rsidR="008B0B5B" w:rsidRPr="003500F3">
        <w:rPr>
          <w:b/>
          <w:bCs/>
          <w:iCs/>
          <w:spacing w:val="-3"/>
          <w:sz w:val="24"/>
          <w:szCs w:val="24"/>
          <w:u w:val="single"/>
        </w:rPr>
        <w:t>Iepirkuma l</w:t>
      </w:r>
      <w:r w:rsidR="008B0B5B" w:rsidRPr="003500F3">
        <w:rPr>
          <w:rFonts w:eastAsia="Times New Roman"/>
          <w:b/>
          <w:bCs/>
          <w:iCs/>
          <w:spacing w:val="-3"/>
          <w:sz w:val="24"/>
          <w:szCs w:val="24"/>
          <w:u w:val="single"/>
        </w:rPr>
        <w:t>īgums un tā slēgšana</w:t>
      </w:r>
    </w:p>
    <w:p w:rsidR="002E185E" w:rsidRDefault="00446412" w:rsidP="00BF6029">
      <w:pPr>
        <w:shd w:val="clear" w:color="auto" w:fill="FFFFFF"/>
        <w:tabs>
          <w:tab w:val="left" w:pos="284"/>
          <w:tab w:val="left" w:pos="8597"/>
        </w:tabs>
        <w:spacing w:before="331" w:line="274" w:lineRule="exact"/>
        <w:ind w:left="284"/>
        <w:jc w:val="both"/>
      </w:pPr>
      <w:r>
        <w:rPr>
          <w:spacing w:val="-1"/>
          <w:sz w:val="24"/>
          <w:szCs w:val="24"/>
        </w:rPr>
        <w:t>6</w:t>
      </w:r>
      <w:r w:rsidR="008B0B5B">
        <w:rPr>
          <w:spacing w:val="-1"/>
          <w:sz w:val="24"/>
          <w:szCs w:val="24"/>
        </w:rPr>
        <w:t>.1.</w:t>
      </w:r>
      <w:r w:rsidR="00BF6029">
        <w:rPr>
          <w:spacing w:val="-1"/>
          <w:sz w:val="24"/>
          <w:szCs w:val="24"/>
        </w:rPr>
        <w:t xml:space="preserve"> </w:t>
      </w:r>
      <w:r w:rsidR="008B0B5B">
        <w:rPr>
          <w:sz w:val="24"/>
          <w:szCs w:val="24"/>
        </w:rPr>
        <w:t>Pas</w:t>
      </w:r>
      <w:r w:rsidR="008B0B5B">
        <w:rPr>
          <w:rFonts w:eastAsia="Times New Roman"/>
          <w:sz w:val="24"/>
          <w:szCs w:val="24"/>
        </w:rPr>
        <w:t>ūtītājs slēdz ar izraudzīto pretendentu iepirkuma līgumu, pamatojoties uz pretendenta</w:t>
      </w:r>
      <w:r w:rsidR="00BF6029">
        <w:rPr>
          <w:rFonts w:eastAsia="Times New Roman"/>
          <w:sz w:val="24"/>
          <w:szCs w:val="24"/>
        </w:rPr>
        <w:t xml:space="preserve"> </w:t>
      </w:r>
      <w:r w:rsidR="008B0B5B">
        <w:rPr>
          <w:rFonts w:eastAsia="Times New Roman"/>
          <w:spacing w:val="-9"/>
          <w:sz w:val="24"/>
          <w:szCs w:val="24"/>
        </w:rPr>
        <w:t>piedāvājumu, un saskaņā ar Nolikuma noteikumiem un iepirkuma līguma</w:t>
      </w:r>
      <w:r w:rsidR="00BF6029">
        <w:rPr>
          <w:rFonts w:eastAsia="Times New Roman"/>
          <w:spacing w:val="-9"/>
          <w:sz w:val="24"/>
          <w:szCs w:val="24"/>
        </w:rPr>
        <w:t xml:space="preserve"> </w:t>
      </w:r>
      <w:r w:rsidR="008B0B5B">
        <w:rPr>
          <w:rFonts w:eastAsia="Times New Roman"/>
          <w:spacing w:val="-2"/>
          <w:sz w:val="24"/>
          <w:szCs w:val="24"/>
        </w:rPr>
        <w:t>projektu</w:t>
      </w:r>
      <w:r w:rsidR="00BF6029">
        <w:rPr>
          <w:rFonts w:eastAsia="Times New Roman"/>
          <w:spacing w:val="-2"/>
          <w:sz w:val="24"/>
          <w:szCs w:val="24"/>
        </w:rPr>
        <w:t xml:space="preserve"> </w:t>
      </w:r>
      <w:r w:rsidR="008B0B5B">
        <w:rPr>
          <w:rFonts w:eastAsia="Times New Roman"/>
          <w:sz w:val="24"/>
          <w:szCs w:val="24"/>
        </w:rPr>
        <w:t>(4.pielikums) ne vēlāk par piedāvājuma derīguma termiņa beigām.</w:t>
      </w:r>
    </w:p>
    <w:p w:rsidR="002E185E" w:rsidRPr="00BF6029" w:rsidRDefault="00446412" w:rsidP="00446412">
      <w:pPr>
        <w:shd w:val="clear" w:color="auto" w:fill="FFFFFF"/>
        <w:tabs>
          <w:tab w:val="left" w:pos="284"/>
        </w:tabs>
        <w:spacing w:line="274" w:lineRule="exact"/>
        <w:ind w:left="284"/>
        <w:jc w:val="both"/>
        <w:rPr>
          <w:sz w:val="24"/>
          <w:szCs w:val="24"/>
        </w:rPr>
      </w:pPr>
      <w:r>
        <w:rPr>
          <w:sz w:val="24"/>
          <w:szCs w:val="24"/>
        </w:rPr>
        <w:t xml:space="preserve">6.2. </w:t>
      </w:r>
      <w:r w:rsidR="008B0B5B">
        <w:rPr>
          <w:sz w:val="24"/>
          <w:szCs w:val="24"/>
        </w:rPr>
        <w:t>L</w:t>
      </w:r>
      <w:r w:rsidR="008B0B5B">
        <w:rPr>
          <w:rFonts w:eastAsia="Times New Roman"/>
          <w:sz w:val="24"/>
          <w:szCs w:val="24"/>
        </w:rPr>
        <w:t>īgumu slēdz</w:t>
      </w:r>
      <w:r w:rsidR="00BF6029">
        <w:rPr>
          <w:rFonts w:eastAsia="Times New Roman"/>
          <w:sz w:val="24"/>
          <w:szCs w:val="24"/>
        </w:rPr>
        <w:t>,</w:t>
      </w:r>
      <w:r w:rsidR="008B0B5B">
        <w:rPr>
          <w:rFonts w:eastAsia="Times New Roman"/>
          <w:sz w:val="24"/>
          <w:szCs w:val="24"/>
        </w:rPr>
        <w:t xml:space="preserve"> pamatojoties uz pretendenta piedāvājumu un saskaņā ar Nolikuma noteikumiem.</w:t>
      </w:r>
      <w:r>
        <w:rPr>
          <w:rFonts w:eastAsia="Times New Roman"/>
          <w:sz w:val="24"/>
          <w:szCs w:val="24"/>
        </w:rPr>
        <w:t xml:space="preserve"> </w:t>
      </w:r>
      <w:r w:rsidR="008B0B5B" w:rsidRPr="00BF6029">
        <w:rPr>
          <w:spacing w:val="-8"/>
          <w:sz w:val="24"/>
          <w:szCs w:val="24"/>
        </w:rPr>
        <w:t xml:space="preserve">Ja Pretendentam ir iebildumi par </w:t>
      </w:r>
      <w:r w:rsidR="00BF6029" w:rsidRPr="00BF6029">
        <w:rPr>
          <w:spacing w:val="-8"/>
          <w:sz w:val="24"/>
          <w:szCs w:val="24"/>
        </w:rPr>
        <w:t>N</w:t>
      </w:r>
      <w:r w:rsidR="008B0B5B" w:rsidRPr="00BF6029">
        <w:rPr>
          <w:spacing w:val="-8"/>
          <w:sz w:val="24"/>
          <w:szCs w:val="24"/>
        </w:rPr>
        <w:t>olikumam pievienot</w:t>
      </w:r>
      <w:r w:rsidR="008B0B5B" w:rsidRPr="00BF6029">
        <w:rPr>
          <w:rFonts w:eastAsia="Times New Roman"/>
          <w:spacing w:val="-8"/>
          <w:sz w:val="24"/>
          <w:szCs w:val="24"/>
        </w:rPr>
        <w:t>ā iepirkuma līguma projekta</w:t>
      </w:r>
      <w:r w:rsidR="00BF6029" w:rsidRPr="00BF6029">
        <w:rPr>
          <w:rFonts w:eastAsia="Times New Roman"/>
          <w:spacing w:val="-8"/>
          <w:sz w:val="24"/>
          <w:szCs w:val="24"/>
        </w:rPr>
        <w:t xml:space="preserve"> </w:t>
      </w:r>
      <w:r w:rsidR="008B0B5B" w:rsidRPr="00BF6029">
        <w:rPr>
          <w:sz w:val="24"/>
          <w:szCs w:val="24"/>
        </w:rPr>
        <w:t>nosac</w:t>
      </w:r>
      <w:r w:rsidR="008B0B5B" w:rsidRPr="00BF6029">
        <w:rPr>
          <w:rFonts w:eastAsia="Times New Roman"/>
          <w:sz w:val="24"/>
          <w:szCs w:val="24"/>
        </w:rPr>
        <w:t>ījumiem, tie jāpievieno pie iepirkuma tehniskā piedāvājuma veidlapas.</w:t>
      </w:r>
    </w:p>
    <w:p w:rsidR="002E185E" w:rsidRDefault="00446412" w:rsidP="00BF6029">
      <w:pPr>
        <w:shd w:val="clear" w:color="auto" w:fill="FFFFFF"/>
        <w:tabs>
          <w:tab w:val="left" w:pos="284"/>
        </w:tabs>
        <w:spacing w:line="274" w:lineRule="exact"/>
        <w:ind w:left="43" w:firstLine="241"/>
        <w:jc w:val="both"/>
      </w:pPr>
      <w:r>
        <w:rPr>
          <w:spacing w:val="-1"/>
          <w:sz w:val="24"/>
          <w:szCs w:val="24"/>
        </w:rPr>
        <w:t>6.3</w:t>
      </w:r>
      <w:r w:rsidR="008B0B5B">
        <w:rPr>
          <w:spacing w:val="-1"/>
          <w:sz w:val="24"/>
          <w:szCs w:val="24"/>
        </w:rPr>
        <w:t>.</w:t>
      </w:r>
      <w:r w:rsidR="008B0B5B">
        <w:rPr>
          <w:sz w:val="24"/>
          <w:szCs w:val="24"/>
        </w:rPr>
        <w:tab/>
        <w:t>Pas</w:t>
      </w:r>
      <w:r w:rsidR="008B0B5B">
        <w:rPr>
          <w:rFonts w:eastAsia="Times New Roman"/>
          <w:sz w:val="24"/>
          <w:szCs w:val="24"/>
        </w:rPr>
        <w:t>ūtītājs ir tiesīgs pārtraukt iepirkumu un neslēgt līgumu, ja tam ir objektīvs pamatojums.</w:t>
      </w:r>
    </w:p>
    <w:p w:rsidR="002E185E" w:rsidRPr="003500F3" w:rsidRDefault="00446412">
      <w:pPr>
        <w:shd w:val="clear" w:color="auto" w:fill="FFFFFF"/>
        <w:spacing w:before="245"/>
        <w:ind w:left="38"/>
        <w:jc w:val="center"/>
      </w:pPr>
      <w:r>
        <w:rPr>
          <w:b/>
          <w:bCs/>
          <w:iCs/>
          <w:spacing w:val="-3"/>
          <w:sz w:val="24"/>
          <w:szCs w:val="24"/>
        </w:rPr>
        <w:t>7</w:t>
      </w:r>
      <w:r w:rsidR="008B0B5B" w:rsidRPr="003500F3">
        <w:rPr>
          <w:b/>
          <w:bCs/>
          <w:iCs/>
          <w:spacing w:val="-3"/>
          <w:sz w:val="24"/>
          <w:szCs w:val="24"/>
        </w:rPr>
        <w:t xml:space="preserve">. </w:t>
      </w:r>
      <w:r w:rsidR="008B0B5B" w:rsidRPr="003500F3">
        <w:rPr>
          <w:b/>
          <w:bCs/>
          <w:iCs/>
          <w:spacing w:val="-3"/>
          <w:sz w:val="24"/>
          <w:szCs w:val="24"/>
          <w:u w:val="single"/>
        </w:rPr>
        <w:t>Pretendenta ties</w:t>
      </w:r>
      <w:r w:rsidR="008B0B5B" w:rsidRPr="003500F3">
        <w:rPr>
          <w:rFonts w:eastAsia="Times New Roman"/>
          <w:b/>
          <w:bCs/>
          <w:iCs/>
          <w:spacing w:val="-3"/>
          <w:sz w:val="24"/>
          <w:szCs w:val="24"/>
          <w:u w:val="single"/>
        </w:rPr>
        <w:t>ības un pienākumi</w:t>
      </w:r>
    </w:p>
    <w:p w:rsidR="002E185E" w:rsidRDefault="00446412" w:rsidP="003F64DF">
      <w:pPr>
        <w:shd w:val="clear" w:color="auto" w:fill="FFFFFF"/>
        <w:tabs>
          <w:tab w:val="left" w:pos="610"/>
        </w:tabs>
        <w:spacing w:before="331" w:line="274" w:lineRule="exact"/>
        <w:ind w:left="284"/>
        <w:jc w:val="both"/>
      </w:pPr>
      <w:r>
        <w:rPr>
          <w:b/>
          <w:bCs/>
          <w:spacing w:val="-1"/>
          <w:sz w:val="24"/>
          <w:szCs w:val="24"/>
        </w:rPr>
        <w:t>7</w:t>
      </w:r>
      <w:r w:rsidR="008B0B5B">
        <w:rPr>
          <w:b/>
          <w:bCs/>
          <w:spacing w:val="-1"/>
          <w:sz w:val="24"/>
          <w:szCs w:val="24"/>
        </w:rPr>
        <w:t>.1.</w:t>
      </w:r>
      <w:r w:rsidR="008B0B5B">
        <w:rPr>
          <w:b/>
          <w:bCs/>
          <w:sz w:val="24"/>
          <w:szCs w:val="24"/>
        </w:rPr>
        <w:tab/>
        <w:t>Pretendenta ties</w:t>
      </w:r>
      <w:r w:rsidR="008B0B5B">
        <w:rPr>
          <w:rFonts w:eastAsia="Times New Roman"/>
          <w:b/>
          <w:bCs/>
          <w:sz w:val="24"/>
          <w:szCs w:val="24"/>
        </w:rPr>
        <w:t>ības</w:t>
      </w:r>
    </w:p>
    <w:p w:rsidR="002E185E" w:rsidRDefault="00446412" w:rsidP="00446412">
      <w:pPr>
        <w:shd w:val="clear" w:color="auto" w:fill="FFFFFF"/>
        <w:tabs>
          <w:tab w:val="left" w:pos="643"/>
        </w:tabs>
        <w:spacing w:line="274" w:lineRule="exact"/>
        <w:ind w:left="709" w:right="499"/>
        <w:jc w:val="both"/>
        <w:rPr>
          <w:spacing w:val="-1"/>
          <w:sz w:val="24"/>
          <w:szCs w:val="24"/>
        </w:rPr>
      </w:pPr>
      <w:r>
        <w:rPr>
          <w:spacing w:val="-1"/>
          <w:sz w:val="24"/>
          <w:szCs w:val="24"/>
        </w:rPr>
        <w:t xml:space="preserve">7.1.1. </w:t>
      </w:r>
      <w:r w:rsidR="008B0B5B">
        <w:rPr>
          <w:spacing w:val="-1"/>
          <w:sz w:val="24"/>
          <w:szCs w:val="24"/>
        </w:rPr>
        <w:t>Pretendentam ir ties</w:t>
      </w:r>
      <w:r w:rsidR="008B0B5B">
        <w:rPr>
          <w:rFonts w:eastAsia="Times New Roman"/>
          <w:spacing w:val="-1"/>
          <w:sz w:val="24"/>
          <w:szCs w:val="24"/>
        </w:rPr>
        <w:t xml:space="preserve">ības izvirzīt nosacījumus tās informācijas konfidencialitātei, kuru </w:t>
      </w:r>
      <w:r w:rsidR="008B0B5B">
        <w:rPr>
          <w:rFonts w:eastAsia="Times New Roman"/>
          <w:sz w:val="24"/>
          <w:szCs w:val="24"/>
        </w:rPr>
        <w:t>iesniedzis iepirkuma komisijai.</w:t>
      </w:r>
    </w:p>
    <w:p w:rsidR="002E185E" w:rsidRDefault="00446412" w:rsidP="00446412">
      <w:pPr>
        <w:shd w:val="clear" w:color="auto" w:fill="FFFFFF"/>
        <w:tabs>
          <w:tab w:val="left" w:pos="643"/>
        </w:tabs>
        <w:spacing w:line="274" w:lineRule="exact"/>
        <w:ind w:left="709"/>
        <w:jc w:val="both"/>
        <w:rPr>
          <w:spacing w:val="-1"/>
          <w:sz w:val="24"/>
          <w:szCs w:val="24"/>
        </w:rPr>
      </w:pPr>
      <w:r>
        <w:rPr>
          <w:sz w:val="24"/>
          <w:szCs w:val="24"/>
        </w:rPr>
        <w:t xml:space="preserve">7.1.2. </w:t>
      </w:r>
      <w:r w:rsidR="008B0B5B">
        <w:rPr>
          <w:sz w:val="24"/>
          <w:szCs w:val="24"/>
        </w:rPr>
        <w:t>Iesniedzot pied</w:t>
      </w:r>
      <w:r w:rsidR="008B0B5B">
        <w:rPr>
          <w:rFonts w:eastAsia="Times New Roman"/>
          <w:sz w:val="24"/>
          <w:szCs w:val="24"/>
        </w:rPr>
        <w:t>āvājumu, pieprasīt apliecinājumu, ka piedāvājums ir saņemts.</w:t>
      </w:r>
    </w:p>
    <w:p w:rsidR="002E185E" w:rsidRDefault="00446412" w:rsidP="00446412">
      <w:pPr>
        <w:shd w:val="clear" w:color="auto" w:fill="FFFFFF"/>
        <w:tabs>
          <w:tab w:val="left" w:pos="643"/>
        </w:tabs>
        <w:spacing w:line="274" w:lineRule="exact"/>
        <w:ind w:left="709"/>
        <w:jc w:val="both"/>
        <w:rPr>
          <w:spacing w:val="-1"/>
          <w:sz w:val="24"/>
          <w:szCs w:val="24"/>
        </w:rPr>
      </w:pPr>
      <w:r>
        <w:rPr>
          <w:sz w:val="24"/>
          <w:szCs w:val="24"/>
        </w:rPr>
        <w:t xml:space="preserve">7.1.3. </w:t>
      </w:r>
      <w:r w:rsidR="008B0B5B">
        <w:rPr>
          <w:sz w:val="24"/>
          <w:szCs w:val="24"/>
        </w:rPr>
        <w:t>Pirms pied</w:t>
      </w:r>
      <w:r w:rsidR="008B0B5B">
        <w:rPr>
          <w:rFonts w:eastAsia="Times New Roman"/>
          <w:sz w:val="24"/>
          <w:szCs w:val="24"/>
        </w:rPr>
        <w:t>āvājumu iesniegšanas termiņa beigām grozīt vai atsaukt iesniegto piedāvājumu.</w:t>
      </w:r>
    </w:p>
    <w:p w:rsidR="002E185E" w:rsidRDefault="00446412" w:rsidP="00446412">
      <w:pPr>
        <w:shd w:val="clear" w:color="auto" w:fill="FFFFFF"/>
        <w:tabs>
          <w:tab w:val="left" w:pos="643"/>
        </w:tabs>
        <w:spacing w:line="274" w:lineRule="exact"/>
        <w:ind w:left="709"/>
        <w:jc w:val="both"/>
        <w:rPr>
          <w:spacing w:val="-1"/>
          <w:sz w:val="24"/>
          <w:szCs w:val="24"/>
        </w:rPr>
      </w:pPr>
      <w:r>
        <w:rPr>
          <w:sz w:val="24"/>
          <w:szCs w:val="24"/>
        </w:rPr>
        <w:t xml:space="preserve">7.1.4. </w:t>
      </w:r>
      <w:r w:rsidR="008B0B5B">
        <w:rPr>
          <w:sz w:val="24"/>
          <w:szCs w:val="24"/>
        </w:rPr>
        <w:t>Pretendents ir ties</w:t>
      </w:r>
      <w:r w:rsidR="008B0B5B">
        <w:rPr>
          <w:rFonts w:eastAsia="Times New Roman"/>
          <w:sz w:val="24"/>
          <w:szCs w:val="24"/>
        </w:rPr>
        <w:t>īgs pieņemto lēmumu pārsūdzēt tiesā likumā noteiktajā kārtībā.</w:t>
      </w:r>
    </w:p>
    <w:p w:rsidR="002E185E" w:rsidRDefault="00446412" w:rsidP="003F64DF">
      <w:pPr>
        <w:shd w:val="clear" w:color="auto" w:fill="FFFFFF"/>
        <w:tabs>
          <w:tab w:val="left" w:pos="667"/>
        </w:tabs>
        <w:spacing w:before="5" w:line="274" w:lineRule="exact"/>
        <w:ind w:left="284"/>
        <w:jc w:val="both"/>
      </w:pPr>
      <w:r>
        <w:rPr>
          <w:b/>
          <w:bCs/>
          <w:spacing w:val="-1"/>
          <w:sz w:val="24"/>
          <w:szCs w:val="24"/>
        </w:rPr>
        <w:t>7</w:t>
      </w:r>
      <w:r w:rsidR="008B0B5B">
        <w:rPr>
          <w:b/>
          <w:bCs/>
          <w:spacing w:val="-1"/>
          <w:sz w:val="24"/>
          <w:szCs w:val="24"/>
        </w:rPr>
        <w:t>.2.</w:t>
      </w:r>
      <w:r w:rsidR="008B0B5B">
        <w:rPr>
          <w:b/>
          <w:bCs/>
          <w:sz w:val="24"/>
          <w:szCs w:val="24"/>
        </w:rPr>
        <w:tab/>
        <w:t>Pretendenta pien</w:t>
      </w:r>
      <w:r w:rsidR="008B0B5B">
        <w:rPr>
          <w:rFonts w:eastAsia="Times New Roman"/>
          <w:b/>
          <w:bCs/>
          <w:sz w:val="24"/>
          <w:szCs w:val="24"/>
        </w:rPr>
        <w:t>ākumi</w:t>
      </w:r>
    </w:p>
    <w:p w:rsidR="002E185E" w:rsidRDefault="00446412" w:rsidP="00446412">
      <w:pPr>
        <w:shd w:val="clear" w:color="auto" w:fill="FFFFFF"/>
        <w:tabs>
          <w:tab w:val="left" w:pos="643"/>
        </w:tabs>
        <w:spacing w:line="274" w:lineRule="exact"/>
        <w:ind w:left="709"/>
        <w:jc w:val="both"/>
        <w:rPr>
          <w:spacing w:val="-1"/>
          <w:sz w:val="24"/>
          <w:szCs w:val="24"/>
        </w:rPr>
      </w:pPr>
      <w:r>
        <w:rPr>
          <w:sz w:val="24"/>
          <w:szCs w:val="24"/>
        </w:rPr>
        <w:t xml:space="preserve">7.2.1. </w:t>
      </w:r>
      <w:r w:rsidR="008B0B5B">
        <w:rPr>
          <w:sz w:val="24"/>
          <w:szCs w:val="24"/>
        </w:rPr>
        <w:t>Sagatavot pied</w:t>
      </w:r>
      <w:r w:rsidR="008B0B5B">
        <w:rPr>
          <w:rFonts w:eastAsia="Times New Roman"/>
          <w:sz w:val="24"/>
          <w:szCs w:val="24"/>
        </w:rPr>
        <w:t>āvājumus atbilstoši Nolikuma prasībām.</w:t>
      </w:r>
    </w:p>
    <w:p w:rsidR="002E185E" w:rsidRDefault="00446412" w:rsidP="00446412">
      <w:pPr>
        <w:shd w:val="clear" w:color="auto" w:fill="FFFFFF"/>
        <w:tabs>
          <w:tab w:val="left" w:pos="643"/>
        </w:tabs>
        <w:spacing w:line="274" w:lineRule="exact"/>
        <w:ind w:left="709"/>
        <w:jc w:val="both"/>
        <w:rPr>
          <w:spacing w:val="-1"/>
          <w:sz w:val="24"/>
          <w:szCs w:val="24"/>
        </w:rPr>
      </w:pPr>
      <w:r>
        <w:rPr>
          <w:sz w:val="24"/>
          <w:szCs w:val="24"/>
        </w:rPr>
        <w:t xml:space="preserve">7.2.2. </w:t>
      </w:r>
      <w:r w:rsidR="008B0B5B">
        <w:rPr>
          <w:sz w:val="24"/>
          <w:szCs w:val="24"/>
        </w:rPr>
        <w:t>Sniegt patiesu inform</w:t>
      </w:r>
      <w:r w:rsidR="008B0B5B">
        <w:rPr>
          <w:rFonts w:eastAsia="Times New Roman"/>
          <w:sz w:val="24"/>
          <w:szCs w:val="24"/>
        </w:rPr>
        <w:t>āciju.</w:t>
      </w:r>
    </w:p>
    <w:p w:rsidR="002E185E" w:rsidRDefault="00446412" w:rsidP="00446412">
      <w:pPr>
        <w:shd w:val="clear" w:color="auto" w:fill="FFFFFF"/>
        <w:tabs>
          <w:tab w:val="left" w:pos="643"/>
        </w:tabs>
        <w:spacing w:line="274" w:lineRule="exact"/>
        <w:ind w:left="709" w:right="499"/>
        <w:jc w:val="both"/>
        <w:rPr>
          <w:spacing w:val="-1"/>
          <w:sz w:val="24"/>
          <w:szCs w:val="24"/>
        </w:rPr>
      </w:pPr>
      <w:r>
        <w:rPr>
          <w:sz w:val="24"/>
          <w:szCs w:val="24"/>
        </w:rPr>
        <w:t xml:space="preserve">7.2.3. </w:t>
      </w:r>
      <w:r w:rsidR="008B0B5B">
        <w:rPr>
          <w:sz w:val="24"/>
          <w:szCs w:val="24"/>
        </w:rPr>
        <w:t>Sniegt atbildes uz iepirkuma komisijas piepras</w:t>
      </w:r>
      <w:r w:rsidR="008B0B5B">
        <w:rPr>
          <w:rFonts w:eastAsia="Times New Roman"/>
          <w:sz w:val="24"/>
          <w:szCs w:val="24"/>
        </w:rPr>
        <w:t xml:space="preserve">ījumiem par papildu informāciju, kas </w:t>
      </w:r>
      <w:r w:rsidR="008B0B5B">
        <w:rPr>
          <w:rFonts w:eastAsia="Times New Roman"/>
          <w:spacing w:val="-1"/>
          <w:sz w:val="24"/>
          <w:szCs w:val="24"/>
        </w:rPr>
        <w:t xml:space="preserve">nepieciešama piedāvājumu noformējuma pārbaudei, pretendentu atlasei, piedāvājumu </w:t>
      </w:r>
      <w:r w:rsidR="008B0B5B">
        <w:rPr>
          <w:rFonts w:eastAsia="Times New Roman"/>
          <w:sz w:val="24"/>
          <w:szCs w:val="24"/>
        </w:rPr>
        <w:t>atbilstības pārbaudei, salīdzināšanai un vērtēšanai.</w:t>
      </w:r>
    </w:p>
    <w:p w:rsidR="002E185E" w:rsidRPr="00BF6029" w:rsidRDefault="00446412">
      <w:pPr>
        <w:shd w:val="clear" w:color="auto" w:fill="FFFFFF"/>
        <w:spacing w:before="278"/>
        <w:ind w:left="38"/>
        <w:jc w:val="center"/>
      </w:pPr>
      <w:r>
        <w:rPr>
          <w:b/>
          <w:bCs/>
          <w:iCs/>
          <w:spacing w:val="-3"/>
          <w:sz w:val="24"/>
          <w:szCs w:val="24"/>
        </w:rPr>
        <w:t>8</w:t>
      </w:r>
      <w:r w:rsidR="008B0B5B" w:rsidRPr="00BF6029">
        <w:rPr>
          <w:b/>
          <w:bCs/>
          <w:iCs/>
          <w:spacing w:val="-3"/>
          <w:sz w:val="24"/>
          <w:szCs w:val="24"/>
        </w:rPr>
        <w:t xml:space="preserve">. </w:t>
      </w:r>
      <w:r w:rsidR="008B0B5B" w:rsidRPr="00BF6029">
        <w:rPr>
          <w:b/>
          <w:bCs/>
          <w:iCs/>
          <w:spacing w:val="-3"/>
          <w:sz w:val="24"/>
          <w:szCs w:val="24"/>
          <w:u w:val="single"/>
        </w:rPr>
        <w:t>I</w:t>
      </w:r>
      <w:r>
        <w:rPr>
          <w:b/>
          <w:bCs/>
          <w:iCs/>
          <w:spacing w:val="-3"/>
          <w:sz w:val="24"/>
          <w:szCs w:val="24"/>
          <w:u w:val="single"/>
        </w:rPr>
        <w:t>epirkuma līgums</w:t>
      </w:r>
    </w:p>
    <w:p w:rsidR="00446412" w:rsidRP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r>
        <w:rPr>
          <w:rFonts w:eastAsia="Times New Roman"/>
          <w:spacing w:val="-1"/>
          <w:sz w:val="24"/>
          <w:szCs w:val="24"/>
        </w:rPr>
        <w:t xml:space="preserve">8.1. </w:t>
      </w:r>
      <w:r w:rsidRPr="00446412">
        <w:rPr>
          <w:rFonts w:eastAsia="Times New Roman"/>
          <w:spacing w:val="-1"/>
          <w:sz w:val="24"/>
          <w:szCs w:val="24"/>
        </w:rPr>
        <w:t>Pretendenti par iepirkuma komisijas lēmumu un iepirkuma rezultātiem tiek informēti Publisko iepirkumu likumā noteiktajā kārtībā.</w:t>
      </w:r>
    </w:p>
    <w:p w:rsidR="00446412" w:rsidRP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r>
        <w:rPr>
          <w:rFonts w:eastAsia="Times New Roman"/>
          <w:spacing w:val="-1"/>
          <w:sz w:val="24"/>
          <w:szCs w:val="24"/>
        </w:rPr>
        <w:t xml:space="preserve">8.2. </w:t>
      </w:r>
      <w:r w:rsidRPr="00446412">
        <w:rPr>
          <w:rFonts w:eastAsia="Times New Roman"/>
          <w:spacing w:val="-1"/>
          <w:sz w:val="24"/>
          <w:szCs w:val="24"/>
        </w:rPr>
        <w:t>Pasūtītājs slēgs ar izraudzīto Pretendentu iepirkuma Līgumu, pamatojoties uz Pretendenta piedāvājumu un saskaņā ar Nolikuma noteikumiem un iepirkuma Līguma projektu (pielikums Nr.4).</w:t>
      </w:r>
    </w:p>
    <w:p w:rsidR="00446412" w:rsidRP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r>
        <w:rPr>
          <w:rFonts w:eastAsia="Times New Roman"/>
          <w:spacing w:val="-1"/>
          <w:sz w:val="24"/>
          <w:szCs w:val="24"/>
        </w:rPr>
        <w:t>8.3.</w:t>
      </w:r>
      <w:r w:rsidRPr="00446412">
        <w:rPr>
          <w:rFonts w:eastAsia="Times New Roman"/>
          <w:spacing w:val="-1"/>
          <w:sz w:val="24"/>
          <w:szCs w:val="24"/>
        </w:rPr>
        <w:t xml:space="preserve"> Pasūtītājs slēdz Līgumu ar pretendentu (</w:t>
      </w:r>
      <w:proofErr w:type="spellStart"/>
      <w:r w:rsidRPr="00446412">
        <w:rPr>
          <w:rFonts w:eastAsia="Times New Roman"/>
          <w:spacing w:val="-1"/>
          <w:sz w:val="24"/>
          <w:szCs w:val="24"/>
        </w:rPr>
        <w:t>iem</w:t>
      </w:r>
      <w:proofErr w:type="spellEnd"/>
      <w:r w:rsidRPr="00446412">
        <w:rPr>
          <w:rFonts w:eastAsia="Times New Roman"/>
          <w:spacing w:val="-1"/>
          <w:sz w:val="24"/>
          <w:szCs w:val="24"/>
        </w:rPr>
        <w:t xml:space="preserve">), kuram saskaņā ar </w:t>
      </w:r>
      <w:proofErr w:type="gramStart"/>
      <w:r w:rsidRPr="00446412">
        <w:rPr>
          <w:rFonts w:eastAsia="Times New Roman"/>
          <w:spacing w:val="-1"/>
          <w:sz w:val="24"/>
          <w:szCs w:val="24"/>
        </w:rPr>
        <w:t>Atklāta konkursa nolikumā noteikto kārtību</w:t>
      </w:r>
      <w:proofErr w:type="gramEnd"/>
      <w:r w:rsidRPr="00446412">
        <w:rPr>
          <w:rFonts w:eastAsia="Times New Roman"/>
          <w:spacing w:val="-1"/>
          <w:sz w:val="24"/>
          <w:szCs w:val="24"/>
        </w:rPr>
        <w:t xml:space="preserve"> ir piešķirtas Līguma slēgšanas tiesības, saskaņā ar PIL 60. panta septīto daļu – ne ātrāk kā nākamajā darbdienā pēc nogaidīšanas termiņa beigām. </w:t>
      </w:r>
    </w:p>
    <w:p w:rsidR="00446412" w:rsidRP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r>
        <w:rPr>
          <w:rFonts w:eastAsia="Times New Roman"/>
          <w:spacing w:val="-1"/>
          <w:sz w:val="24"/>
          <w:szCs w:val="24"/>
        </w:rPr>
        <w:t xml:space="preserve">8.4. </w:t>
      </w:r>
      <w:r w:rsidRPr="00446412">
        <w:rPr>
          <w:rFonts w:eastAsia="Times New Roman"/>
          <w:spacing w:val="-1"/>
          <w:sz w:val="24"/>
          <w:szCs w:val="24"/>
        </w:rPr>
        <w:t>Ja pretendentam ir iebildumi par Nolikumam pievienotā iepirkuma līguma projekta (pielikums Nr.4) nosacījumiem, tie jāizsaka līdz piedāvājumu iesniegšanas termiņa beigām. Pēc piedāvājumu atvēršanas iebildumi par līguma projekta nosacījumiem netiek ņemti vērā.</w:t>
      </w:r>
    </w:p>
    <w:p w:rsid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r>
        <w:rPr>
          <w:rFonts w:eastAsia="Times New Roman"/>
          <w:spacing w:val="-1"/>
          <w:sz w:val="24"/>
          <w:szCs w:val="24"/>
        </w:rPr>
        <w:t xml:space="preserve">8.5. </w:t>
      </w:r>
      <w:r w:rsidRPr="00446412">
        <w:rPr>
          <w:rFonts w:eastAsia="Times New Roman"/>
          <w:spacing w:val="-1"/>
          <w:sz w:val="24"/>
          <w:szCs w:val="24"/>
        </w:rPr>
        <w:t xml:space="preserve">Ja izraudzītais Pretendents atsakās slēgt iepirkuma līgumus ar Pasūtītāju, Komisija pieņem lēmumu slēgt iepirkuma līgumus ar nākamo pretendentu, </w:t>
      </w:r>
      <w:proofErr w:type="gramStart"/>
      <w:r w:rsidRPr="00446412">
        <w:rPr>
          <w:rFonts w:eastAsia="Times New Roman"/>
          <w:spacing w:val="-1"/>
          <w:sz w:val="24"/>
          <w:szCs w:val="24"/>
        </w:rPr>
        <w:t>kura piedāvājums ir</w:t>
      </w:r>
      <w:proofErr w:type="gramEnd"/>
      <w:r w:rsidRPr="00446412">
        <w:rPr>
          <w:rFonts w:eastAsia="Times New Roman"/>
          <w:spacing w:val="-1"/>
          <w:sz w:val="24"/>
          <w:szCs w:val="24"/>
        </w:rPr>
        <w:t xml:space="preserve"> atzīts par lētāko, pirms tam pārbaudot, vai attiecīgais pretendents atbilst Nolikuma prasībām vai pieņem lēmumu pārtraukt Iepirkumu, neizvēloties nevienu piedāvājumu.  </w:t>
      </w:r>
    </w:p>
    <w:p w:rsidR="00446412" w:rsidRPr="00446412" w:rsidRDefault="00446412" w:rsidP="00446412">
      <w:pPr>
        <w:shd w:val="clear" w:color="auto" w:fill="FFFFFF"/>
        <w:tabs>
          <w:tab w:val="left" w:pos="643"/>
        </w:tabs>
        <w:spacing w:line="274" w:lineRule="exact"/>
        <w:ind w:left="709" w:right="499"/>
        <w:jc w:val="both"/>
        <w:rPr>
          <w:rFonts w:eastAsia="Times New Roman"/>
          <w:spacing w:val="-1"/>
          <w:sz w:val="24"/>
          <w:szCs w:val="24"/>
        </w:rPr>
      </w:pPr>
    </w:p>
    <w:p w:rsidR="002E185E" w:rsidRPr="00446412" w:rsidRDefault="008B0B5B" w:rsidP="00446412">
      <w:pPr>
        <w:shd w:val="clear" w:color="auto" w:fill="FFFFFF"/>
        <w:tabs>
          <w:tab w:val="left" w:pos="643"/>
        </w:tabs>
        <w:spacing w:line="274" w:lineRule="exact"/>
        <w:ind w:left="709" w:right="499"/>
        <w:jc w:val="both"/>
        <w:rPr>
          <w:rFonts w:eastAsia="Times New Roman"/>
          <w:b/>
          <w:spacing w:val="-1"/>
          <w:sz w:val="24"/>
          <w:szCs w:val="24"/>
        </w:rPr>
      </w:pPr>
      <w:r w:rsidRPr="00446412">
        <w:rPr>
          <w:rFonts w:eastAsia="Times New Roman"/>
          <w:b/>
          <w:spacing w:val="-1"/>
          <w:sz w:val="24"/>
          <w:szCs w:val="24"/>
        </w:rPr>
        <w:t>PIELIKUMI</w:t>
      </w:r>
    </w:p>
    <w:p w:rsidR="002E185E" w:rsidRPr="00446412" w:rsidRDefault="008B0B5B" w:rsidP="00446412">
      <w:pPr>
        <w:shd w:val="clear" w:color="auto" w:fill="FFFFFF"/>
        <w:tabs>
          <w:tab w:val="left" w:pos="643"/>
        </w:tabs>
        <w:spacing w:line="274" w:lineRule="exact"/>
        <w:ind w:left="709" w:right="499"/>
        <w:jc w:val="both"/>
        <w:rPr>
          <w:rFonts w:eastAsia="Times New Roman"/>
          <w:spacing w:val="-1"/>
          <w:sz w:val="24"/>
          <w:szCs w:val="24"/>
        </w:rPr>
      </w:pPr>
      <w:r w:rsidRPr="00446412">
        <w:rPr>
          <w:rFonts w:eastAsia="Times New Roman"/>
          <w:spacing w:val="-1"/>
          <w:sz w:val="24"/>
          <w:szCs w:val="24"/>
        </w:rPr>
        <w:t>1.pielikums - Pieteikums dalībai iepirkuma procedūrā</w:t>
      </w:r>
    </w:p>
    <w:p w:rsidR="002E185E" w:rsidRPr="00446412" w:rsidRDefault="008B0B5B" w:rsidP="00446412">
      <w:pPr>
        <w:shd w:val="clear" w:color="auto" w:fill="FFFFFF"/>
        <w:tabs>
          <w:tab w:val="left" w:pos="643"/>
        </w:tabs>
        <w:spacing w:line="274" w:lineRule="exact"/>
        <w:ind w:left="709" w:right="499"/>
        <w:jc w:val="both"/>
        <w:rPr>
          <w:rFonts w:eastAsia="Times New Roman"/>
          <w:spacing w:val="-1"/>
          <w:sz w:val="24"/>
          <w:szCs w:val="24"/>
        </w:rPr>
      </w:pPr>
      <w:r w:rsidRPr="00446412">
        <w:rPr>
          <w:rFonts w:eastAsia="Times New Roman"/>
          <w:spacing w:val="-1"/>
          <w:sz w:val="24"/>
          <w:szCs w:val="24"/>
        </w:rPr>
        <w:t>2.pielikums - Tehniskā specifikācija tehniskā piedāvājuma veidlapa</w:t>
      </w:r>
    </w:p>
    <w:p w:rsidR="002E185E" w:rsidRPr="00446412" w:rsidRDefault="008B0B5B" w:rsidP="00446412">
      <w:pPr>
        <w:shd w:val="clear" w:color="auto" w:fill="FFFFFF"/>
        <w:tabs>
          <w:tab w:val="left" w:pos="643"/>
        </w:tabs>
        <w:spacing w:line="274" w:lineRule="exact"/>
        <w:ind w:left="709" w:right="499"/>
        <w:jc w:val="both"/>
        <w:rPr>
          <w:rFonts w:eastAsia="Times New Roman"/>
          <w:spacing w:val="-1"/>
          <w:sz w:val="24"/>
          <w:szCs w:val="24"/>
        </w:rPr>
      </w:pPr>
      <w:r w:rsidRPr="00446412">
        <w:rPr>
          <w:rFonts w:eastAsia="Times New Roman"/>
          <w:spacing w:val="-1"/>
          <w:sz w:val="24"/>
          <w:szCs w:val="24"/>
        </w:rPr>
        <w:t>3.Pielikums – Finanšu piedāvājuma veidlapa</w:t>
      </w:r>
    </w:p>
    <w:p w:rsidR="002E185E" w:rsidRPr="00446412" w:rsidRDefault="008B0B5B" w:rsidP="00446412">
      <w:pPr>
        <w:shd w:val="clear" w:color="auto" w:fill="FFFFFF"/>
        <w:tabs>
          <w:tab w:val="left" w:pos="643"/>
        </w:tabs>
        <w:spacing w:line="274" w:lineRule="exact"/>
        <w:ind w:left="709" w:right="499"/>
        <w:jc w:val="both"/>
        <w:rPr>
          <w:rFonts w:eastAsia="Times New Roman"/>
          <w:spacing w:val="-1"/>
          <w:sz w:val="24"/>
          <w:szCs w:val="24"/>
        </w:rPr>
      </w:pPr>
      <w:r w:rsidRPr="00446412">
        <w:rPr>
          <w:rFonts w:eastAsia="Times New Roman"/>
          <w:spacing w:val="-1"/>
          <w:sz w:val="24"/>
          <w:szCs w:val="24"/>
        </w:rPr>
        <w:t>4.Pielikums - L</w:t>
      </w:r>
      <w:r>
        <w:rPr>
          <w:rFonts w:eastAsia="Times New Roman"/>
          <w:spacing w:val="-1"/>
          <w:sz w:val="24"/>
          <w:szCs w:val="24"/>
        </w:rPr>
        <w:t>īguma projekts veļas mazgāšanas un tīrīšanas pakalpojumu sniegšanai</w:t>
      </w:r>
    </w:p>
    <w:p w:rsidR="002E185E" w:rsidRPr="00446412" w:rsidRDefault="002E185E" w:rsidP="00446412">
      <w:pPr>
        <w:shd w:val="clear" w:color="auto" w:fill="FFFFFF"/>
        <w:tabs>
          <w:tab w:val="left" w:pos="643"/>
        </w:tabs>
        <w:spacing w:line="274" w:lineRule="exact"/>
        <w:ind w:left="709" w:right="499"/>
        <w:jc w:val="both"/>
        <w:rPr>
          <w:rFonts w:eastAsia="Times New Roman"/>
          <w:spacing w:val="-1"/>
          <w:sz w:val="24"/>
          <w:szCs w:val="24"/>
        </w:rPr>
        <w:sectPr w:rsidR="002E185E" w:rsidRPr="00446412" w:rsidSect="00A93CA3">
          <w:footerReference w:type="default" r:id="rId12"/>
          <w:pgSz w:w="11909" w:h="16834"/>
          <w:pgMar w:top="851" w:right="850" w:bottom="851" w:left="1661" w:header="720" w:footer="720" w:gutter="0"/>
          <w:cols w:space="60"/>
          <w:noEndnote/>
        </w:sectPr>
      </w:pPr>
    </w:p>
    <w:p w:rsidR="00DF6587" w:rsidRPr="00446412" w:rsidRDefault="008B0B5B" w:rsidP="00880206">
      <w:pPr>
        <w:shd w:val="clear" w:color="auto" w:fill="FFFFFF"/>
        <w:tabs>
          <w:tab w:val="left" w:pos="643"/>
        </w:tabs>
        <w:spacing w:line="274" w:lineRule="exact"/>
        <w:ind w:left="709" w:right="499"/>
        <w:jc w:val="right"/>
        <w:rPr>
          <w:rFonts w:eastAsia="Times New Roman"/>
          <w:spacing w:val="-1"/>
          <w:sz w:val="24"/>
          <w:szCs w:val="24"/>
        </w:rPr>
      </w:pPr>
      <w:r w:rsidRPr="00446412">
        <w:rPr>
          <w:rFonts w:eastAsia="Times New Roman"/>
          <w:spacing w:val="-1"/>
          <w:sz w:val="24"/>
          <w:szCs w:val="24"/>
        </w:rPr>
        <w:lastRenderedPageBreak/>
        <w:t>1.Pielikums</w:t>
      </w:r>
    </w:p>
    <w:p w:rsidR="002E185E" w:rsidRDefault="008B0B5B" w:rsidP="00DF6587">
      <w:pPr>
        <w:shd w:val="clear" w:color="auto" w:fill="FFFFFF"/>
        <w:jc w:val="center"/>
        <w:rPr>
          <w:b/>
          <w:bCs/>
          <w:i/>
          <w:iCs/>
          <w:sz w:val="28"/>
          <w:szCs w:val="28"/>
          <w:u w:val="single"/>
        </w:rPr>
      </w:pPr>
      <w:r>
        <w:rPr>
          <w:b/>
          <w:bCs/>
          <w:i/>
          <w:iCs/>
          <w:spacing w:val="-6"/>
          <w:sz w:val="24"/>
          <w:szCs w:val="24"/>
        </w:rPr>
        <w:t xml:space="preserve"> </w:t>
      </w:r>
      <w:r>
        <w:rPr>
          <w:b/>
          <w:bCs/>
          <w:i/>
          <w:iCs/>
          <w:sz w:val="28"/>
          <w:szCs w:val="28"/>
          <w:u w:val="single"/>
        </w:rPr>
        <w:t>PIETEIKUMS</w:t>
      </w:r>
    </w:p>
    <w:p w:rsidR="00DF6587" w:rsidRDefault="00DF6587" w:rsidP="00DF6587">
      <w:pPr>
        <w:shd w:val="clear" w:color="auto" w:fill="FFFFFF"/>
        <w:jc w:val="center"/>
      </w:pPr>
    </w:p>
    <w:p w:rsidR="00AE7F7C" w:rsidRDefault="00AE7F7C" w:rsidP="00DF6587">
      <w:pPr>
        <w:shd w:val="clear" w:color="auto" w:fill="FFFFFF"/>
        <w:jc w:val="center"/>
      </w:pPr>
    </w:p>
    <w:p w:rsidR="00DF6587" w:rsidRDefault="008B0B5B" w:rsidP="00DF6587">
      <w:pPr>
        <w:shd w:val="clear" w:color="auto" w:fill="FFFFFF"/>
        <w:tabs>
          <w:tab w:val="left" w:pos="1134"/>
        </w:tabs>
        <w:jc w:val="center"/>
        <w:rPr>
          <w:rFonts w:eastAsia="Times New Roman"/>
          <w:sz w:val="24"/>
          <w:szCs w:val="24"/>
        </w:rPr>
      </w:pPr>
      <w:r>
        <w:rPr>
          <w:sz w:val="24"/>
          <w:szCs w:val="24"/>
        </w:rPr>
        <w:t>dal</w:t>
      </w:r>
      <w:r>
        <w:rPr>
          <w:rFonts w:eastAsia="Times New Roman"/>
          <w:sz w:val="24"/>
          <w:szCs w:val="24"/>
        </w:rPr>
        <w:t>ībai iepirkumā</w:t>
      </w:r>
    </w:p>
    <w:p w:rsidR="00182B90" w:rsidRDefault="00182B90" w:rsidP="00DF6587">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E185E" w:rsidRDefault="008B0B5B" w:rsidP="00DF6587">
      <w:pPr>
        <w:shd w:val="clear" w:color="auto" w:fill="FFFFFF"/>
        <w:tabs>
          <w:tab w:val="left" w:pos="1134"/>
        </w:tabs>
        <w:jc w:val="center"/>
        <w:rPr>
          <w:rFonts w:eastAsia="Times New Roman"/>
          <w:spacing w:val="-2"/>
          <w:sz w:val="24"/>
          <w:szCs w:val="24"/>
        </w:rPr>
      </w:pPr>
      <w:r>
        <w:rPr>
          <w:rFonts w:eastAsia="Times New Roman"/>
          <w:spacing w:val="-2"/>
          <w:sz w:val="24"/>
          <w:szCs w:val="24"/>
        </w:rPr>
        <w:t xml:space="preserve">Iepirkuma identifikācijas Nr. </w:t>
      </w:r>
      <w:r w:rsidR="00DF6587">
        <w:rPr>
          <w:rFonts w:eastAsia="Times New Roman"/>
          <w:spacing w:val="-2"/>
          <w:sz w:val="24"/>
          <w:szCs w:val="24"/>
        </w:rPr>
        <w:t>SĢ</w:t>
      </w:r>
      <w:r>
        <w:rPr>
          <w:rFonts w:eastAsia="Times New Roman"/>
          <w:spacing w:val="-2"/>
          <w:sz w:val="24"/>
          <w:szCs w:val="24"/>
        </w:rPr>
        <w:t>201</w:t>
      </w:r>
      <w:r w:rsidR="00A93CA3">
        <w:rPr>
          <w:rFonts w:eastAsia="Times New Roman"/>
          <w:spacing w:val="-2"/>
          <w:sz w:val="24"/>
          <w:szCs w:val="24"/>
        </w:rPr>
        <w:t>8</w:t>
      </w:r>
      <w:r>
        <w:rPr>
          <w:rFonts w:eastAsia="Times New Roman"/>
          <w:spacing w:val="-2"/>
          <w:sz w:val="24"/>
          <w:szCs w:val="24"/>
        </w:rPr>
        <w:t>/</w:t>
      </w:r>
      <w:r w:rsidR="0052663F">
        <w:rPr>
          <w:rFonts w:eastAsia="Times New Roman"/>
          <w:spacing w:val="-2"/>
          <w:sz w:val="24"/>
          <w:szCs w:val="24"/>
        </w:rPr>
        <w:t>1</w:t>
      </w:r>
    </w:p>
    <w:p w:rsidR="00AE7F7C" w:rsidRDefault="00AE7F7C" w:rsidP="00DF6587">
      <w:pPr>
        <w:shd w:val="clear" w:color="auto" w:fill="FFFFFF"/>
        <w:tabs>
          <w:tab w:val="left" w:pos="1134"/>
        </w:tabs>
        <w:jc w:val="center"/>
      </w:pPr>
    </w:p>
    <w:p w:rsidR="002E185E" w:rsidRPr="00DF6587" w:rsidRDefault="00DF6587">
      <w:pPr>
        <w:shd w:val="clear" w:color="auto" w:fill="FFFFFF"/>
        <w:spacing w:before="408"/>
        <w:rPr>
          <w:b/>
        </w:rPr>
      </w:pPr>
      <w:r w:rsidRPr="00DF6587">
        <w:rPr>
          <w:rFonts w:eastAsia="Times New Roman"/>
          <w:b/>
          <w:sz w:val="24"/>
          <w:szCs w:val="24"/>
        </w:rPr>
        <w:t>VSIA ”Slimnīcas „</w:t>
      </w:r>
      <w:proofErr w:type="spellStart"/>
      <w:r w:rsidRPr="00DF6587">
        <w:rPr>
          <w:rFonts w:eastAsia="Times New Roman"/>
          <w:b/>
          <w:sz w:val="24"/>
          <w:szCs w:val="24"/>
        </w:rPr>
        <w:t>Ģintermuiža</w:t>
      </w:r>
      <w:proofErr w:type="spellEnd"/>
      <w:r w:rsidRPr="00DF6587">
        <w:rPr>
          <w:rFonts w:eastAsia="Times New Roman"/>
          <w:b/>
          <w:sz w:val="24"/>
          <w:szCs w:val="24"/>
        </w:rPr>
        <w:t xml:space="preserve">”” </w:t>
      </w:r>
      <w:r w:rsidR="008B0B5B" w:rsidRPr="00DF6587">
        <w:rPr>
          <w:rFonts w:eastAsia="Times New Roman"/>
          <w:b/>
          <w:sz w:val="24"/>
          <w:szCs w:val="24"/>
        </w:rPr>
        <w:t>iepirkumu komisijai</w:t>
      </w:r>
    </w:p>
    <w:p w:rsidR="002E185E" w:rsidRPr="00D46B42" w:rsidRDefault="008B0B5B">
      <w:pPr>
        <w:shd w:val="clear" w:color="auto" w:fill="FFFFFF"/>
        <w:spacing w:before="274"/>
        <w:rPr>
          <w:u w:val="single"/>
        </w:rPr>
      </w:pPr>
      <w:proofErr w:type="gramStart"/>
      <w:r w:rsidRPr="00D46B42">
        <w:rPr>
          <w:sz w:val="24"/>
          <w:szCs w:val="24"/>
          <w:u w:val="single"/>
        </w:rPr>
        <w:t>Saska</w:t>
      </w:r>
      <w:r w:rsidRPr="00D46B42">
        <w:rPr>
          <w:rFonts w:eastAsia="Times New Roman"/>
          <w:sz w:val="24"/>
          <w:szCs w:val="24"/>
          <w:u w:val="single"/>
        </w:rPr>
        <w:t>ņā ar iepirkuma nosacījumiem, apakšā parakstījies</w:t>
      </w:r>
      <w:proofErr w:type="gramEnd"/>
      <w:r w:rsidRPr="00D46B42">
        <w:rPr>
          <w:rFonts w:eastAsia="Times New Roman"/>
          <w:sz w:val="24"/>
          <w:szCs w:val="24"/>
          <w:u w:val="single"/>
        </w:rPr>
        <w:t xml:space="preserve"> apliecinu, ka:</w:t>
      </w:r>
    </w:p>
    <w:p w:rsidR="00AE7F7C" w:rsidRPr="00AE7F7C" w:rsidRDefault="00AE7F7C" w:rsidP="00AE7F7C">
      <w:pPr>
        <w:shd w:val="clear" w:color="auto" w:fill="FFFFFF"/>
        <w:tabs>
          <w:tab w:val="left" w:leader="underscore" w:pos="4200"/>
        </w:tabs>
        <w:spacing w:before="274" w:line="274" w:lineRule="exact"/>
        <w:jc w:val="both"/>
        <w:rPr>
          <w:rFonts w:eastAsia="Times New Roman"/>
          <w:sz w:val="24"/>
          <w:szCs w:val="24"/>
        </w:rPr>
      </w:pPr>
      <w:r>
        <w:rPr>
          <w:spacing w:val="-1"/>
          <w:sz w:val="24"/>
          <w:szCs w:val="24"/>
        </w:rPr>
        <w:t>1</w:t>
      </w:r>
      <w:r w:rsidR="008B0B5B">
        <w:rPr>
          <w:spacing w:val="-1"/>
          <w:sz w:val="24"/>
          <w:szCs w:val="24"/>
        </w:rPr>
        <w:t xml:space="preserve">.  </w:t>
      </w:r>
      <w:r w:rsidR="008B0B5B">
        <w:rPr>
          <w:sz w:val="24"/>
          <w:szCs w:val="24"/>
        </w:rPr>
        <w:tab/>
        <w:t xml:space="preserve"> </w:t>
      </w:r>
      <w:r w:rsidR="008B0B5B">
        <w:rPr>
          <w:spacing w:val="-9"/>
          <w:sz w:val="24"/>
          <w:szCs w:val="24"/>
        </w:rPr>
        <w:t>(</w:t>
      </w:r>
      <w:r w:rsidR="008B0B5B">
        <w:rPr>
          <w:i/>
          <w:iCs/>
          <w:spacing w:val="-9"/>
          <w:sz w:val="24"/>
          <w:szCs w:val="24"/>
        </w:rPr>
        <w:t>pretendenta nosaukums</w:t>
      </w:r>
      <w:r w:rsidR="008B0B5B">
        <w:rPr>
          <w:spacing w:val="-9"/>
          <w:sz w:val="24"/>
          <w:szCs w:val="24"/>
        </w:rPr>
        <w:t>) piekr</w:t>
      </w:r>
      <w:r w:rsidR="008B0B5B">
        <w:rPr>
          <w:rFonts w:eastAsia="Times New Roman"/>
          <w:spacing w:val="-9"/>
          <w:sz w:val="24"/>
          <w:szCs w:val="24"/>
        </w:rPr>
        <w:t>īt prasībām, kas</w:t>
      </w:r>
      <w:r w:rsidR="00D46B42">
        <w:rPr>
          <w:rFonts w:eastAsia="Times New Roman"/>
          <w:spacing w:val="-9"/>
          <w:sz w:val="24"/>
          <w:szCs w:val="24"/>
        </w:rPr>
        <w:t xml:space="preserve"> </w:t>
      </w:r>
      <w:r w:rsidR="008B0B5B">
        <w:rPr>
          <w:sz w:val="24"/>
          <w:szCs w:val="24"/>
        </w:rPr>
        <w:t>iepirkum</w:t>
      </w:r>
      <w:r w:rsidR="008B0B5B">
        <w:rPr>
          <w:rFonts w:eastAsia="Times New Roman"/>
          <w:sz w:val="24"/>
          <w:szCs w:val="24"/>
        </w:rPr>
        <w:t>ā izvirzītas attiecībā uz pretendentiem, un garantē šo prasību izpildi. Iepirkuma nosacījumi ir skaidri un saprotami, pretenzijas nepastāv.</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z w:val="24"/>
          <w:szCs w:val="24"/>
        </w:rPr>
        <w:t>Visas pied</w:t>
      </w:r>
      <w:r w:rsidRPr="00AE7F7C">
        <w:rPr>
          <w:rFonts w:eastAsia="Times New Roman"/>
          <w:sz w:val="24"/>
          <w:szCs w:val="24"/>
        </w:rPr>
        <w:t>āvājumā sniegtās ziņas ir pilnīgas un patiesas, pretendentam ir paraksta tiesības.</w:t>
      </w:r>
    </w:p>
    <w:p w:rsidR="002E185E" w:rsidRPr="00AE7F7C" w:rsidRDefault="008B0B5B" w:rsidP="00AE7F7C">
      <w:pPr>
        <w:pStyle w:val="Sarakstarindkopa"/>
        <w:numPr>
          <w:ilvl w:val="0"/>
          <w:numId w:val="17"/>
        </w:numPr>
        <w:shd w:val="clear" w:color="auto" w:fill="FFFFFF"/>
        <w:tabs>
          <w:tab w:val="left" w:pos="360"/>
          <w:tab w:val="left" w:leader="underscore" w:pos="4958"/>
        </w:tabs>
        <w:spacing w:line="274" w:lineRule="exact"/>
        <w:ind w:left="0"/>
        <w:jc w:val="both"/>
        <w:rPr>
          <w:spacing w:val="-2"/>
          <w:sz w:val="24"/>
          <w:szCs w:val="24"/>
        </w:rPr>
      </w:pPr>
      <w:r w:rsidRPr="00AE7F7C">
        <w:rPr>
          <w:rFonts w:eastAsia="Times New Roman"/>
          <w:spacing w:val="-1"/>
          <w:sz w:val="24"/>
          <w:szCs w:val="24"/>
        </w:rPr>
        <w:t xml:space="preserve">Šis piedāvājums ir spēkā līdz </w:t>
      </w:r>
      <w:r w:rsidRPr="00AE7F7C">
        <w:rPr>
          <w:rFonts w:eastAsia="Times New Roman"/>
          <w:sz w:val="24"/>
          <w:szCs w:val="24"/>
        </w:rPr>
        <w:tab/>
        <w:t xml:space="preserve"> (</w:t>
      </w:r>
      <w:r w:rsidRPr="00AE7F7C">
        <w:rPr>
          <w:rFonts w:eastAsia="Times New Roman"/>
          <w:i/>
          <w:iCs/>
          <w:sz w:val="24"/>
          <w:szCs w:val="24"/>
        </w:rPr>
        <w:t>datums</w:t>
      </w:r>
      <w:r w:rsidRPr="00AE7F7C">
        <w:rPr>
          <w:rFonts w:eastAsia="Times New Roman"/>
          <w:sz w:val="24"/>
          <w:szCs w:val="24"/>
        </w:rPr>
        <w:t>).</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pacing w:val="-10"/>
          <w:sz w:val="24"/>
          <w:szCs w:val="24"/>
        </w:rPr>
        <w:t>Pretendents ap</w:t>
      </w:r>
      <w:r w:rsidRPr="00AE7F7C">
        <w:rPr>
          <w:rFonts w:eastAsia="Times New Roman"/>
          <w:spacing w:val="-10"/>
          <w:sz w:val="24"/>
          <w:szCs w:val="24"/>
        </w:rPr>
        <w:t xml:space="preserve">ņemas ievērot veļas mazgāšanas un tīrīšanas pakalpojumu sniegšanas </w:t>
      </w:r>
      <w:r w:rsidRPr="00AE7F7C">
        <w:rPr>
          <w:rFonts w:eastAsia="Times New Roman"/>
          <w:sz w:val="24"/>
          <w:szCs w:val="24"/>
        </w:rPr>
        <w:t>noteikumus, saskaņā ar iepirkuma nolikuma nosacījumiem.</w:t>
      </w:r>
    </w:p>
    <w:p w:rsidR="002E185E" w:rsidRDefault="00AE7F7C" w:rsidP="00D46B42">
      <w:pPr>
        <w:shd w:val="clear" w:color="auto" w:fill="FFFFFF"/>
        <w:tabs>
          <w:tab w:val="left" w:leader="underscore" w:pos="2160"/>
        </w:tabs>
        <w:spacing w:line="274" w:lineRule="exact"/>
        <w:jc w:val="both"/>
      </w:pPr>
      <w:r>
        <w:rPr>
          <w:spacing w:val="-1"/>
          <w:sz w:val="24"/>
          <w:szCs w:val="24"/>
        </w:rPr>
        <w:t>5.</w:t>
      </w:r>
      <w:r w:rsidR="008B0B5B">
        <w:rPr>
          <w:spacing w:val="-1"/>
          <w:sz w:val="24"/>
          <w:szCs w:val="24"/>
        </w:rPr>
        <w:t xml:space="preserve"> </w:t>
      </w:r>
      <w:r w:rsidR="008B0B5B">
        <w:rPr>
          <w:sz w:val="24"/>
          <w:szCs w:val="24"/>
        </w:rPr>
        <w:tab/>
        <w:t xml:space="preserve"> (</w:t>
      </w:r>
      <w:r w:rsidR="008B0B5B">
        <w:rPr>
          <w:i/>
          <w:iCs/>
          <w:sz w:val="24"/>
          <w:szCs w:val="24"/>
        </w:rPr>
        <w:t>pretendenta nosaukums</w:t>
      </w:r>
      <w:r w:rsidR="008B0B5B">
        <w:rPr>
          <w:sz w:val="24"/>
          <w:szCs w:val="24"/>
        </w:rPr>
        <w:t>) ap</w:t>
      </w:r>
      <w:r w:rsidR="008B0B5B">
        <w:rPr>
          <w:rFonts w:eastAsia="Times New Roman"/>
          <w:sz w:val="24"/>
          <w:szCs w:val="24"/>
        </w:rPr>
        <w:t>ņemas iepirkuma piešķiršanas gadījumā pildīt</w:t>
      </w:r>
    </w:p>
    <w:p w:rsidR="002E185E" w:rsidRDefault="008B0B5B" w:rsidP="00D46B42">
      <w:pPr>
        <w:shd w:val="clear" w:color="auto" w:fill="FFFFFF"/>
        <w:spacing w:line="274" w:lineRule="exact"/>
        <w:ind w:left="360" w:right="5"/>
        <w:jc w:val="both"/>
      </w:pPr>
      <w:r>
        <w:rPr>
          <w:sz w:val="24"/>
          <w:szCs w:val="24"/>
        </w:rPr>
        <w:t>visas iepirkuma nolikuma pras</w:t>
      </w:r>
      <w:r>
        <w:rPr>
          <w:rFonts w:eastAsia="Times New Roman"/>
          <w:sz w:val="24"/>
          <w:szCs w:val="24"/>
        </w:rPr>
        <w:t>ības un strādāt pie līguma izpildes, ievērojot normatīvo aktu prasības, garantēt veļas mazgāšanas un tīrīšanas pakalpojumu sniegšanu pasūtītāja pieprasītajā sortimentā, daudzumā un kvalitātē.</w:t>
      </w:r>
    </w:p>
    <w:p w:rsidR="002E185E" w:rsidRDefault="008B0B5B">
      <w:pPr>
        <w:shd w:val="clear" w:color="auto" w:fill="FFFFFF"/>
        <w:tabs>
          <w:tab w:val="left" w:leader="underscore" w:pos="8952"/>
        </w:tabs>
        <w:spacing w:before="274" w:line="274" w:lineRule="exact"/>
      </w:pPr>
      <w:r>
        <w:rPr>
          <w:sz w:val="24"/>
          <w:szCs w:val="24"/>
        </w:rPr>
        <w:t xml:space="preserve">Pretendenta juridiskais statuss </w:t>
      </w:r>
      <w:r>
        <w:rPr>
          <w:sz w:val="24"/>
          <w:szCs w:val="24"/>
        </w:rPr>
        <w:tab/>
      </w:r>
    </w:p>
    <w:p w:rsidR="002E185E" w:rsidRDefault="008B0B5B">
      <w:pPr>
        <w:shd w:val="clear" w:color="auto" w:fill="FFFFFF"/>
        <w:tabs>
          <w:tab w:val="left" w:leader="underscore" w:pos="8477"/>
        </w:tabs>
        <w:spacing w:line="274" w:lineRule="exact"/>
      </w:pPr>
      <w:r>
        <w:rPr>
          <w:spacing w:val="-1"/>
          <w:sz w:val="24"/>
          <w:szCs w:val="24"/>
        </w:rPr>
        <w:t>Nodok</w:t>
      </w:r>
      <w:r>
        <w:rPr>
          <w:rFonts w:eastAsia="Times New Roman"/>
          <w:spacing w:val="-1"/>
          <w:sz w:val="24"/>
          <w:szCs w:val="24"/>
        </w:rPr>
        <w:t xml:space="preserve">ļu maksātāja reģistrācijas numurs </w:t>
      </w:r>
      <w:r>
        <w:rPr>
          <w:rFonts w:eastAsia="Times New Roman"/>
          <w:sz w:val="24"/>
          <w:szCs w:val="24"/>
        </w:rPr>
        <w:tab/>
      </w:r>
    </w:p>
    <w:p w:rsidR="002E185E" w:rsidRDefault="008B0B5B">
      <w:pPr>
        <w:shd w:val="clear" w:color="auto" w:fill="FFFFFF"/>
        <w:tabs>
          <w:tab w:val="left" w:leader="underscore" w:pos="8477"/>
        </w:tabs>
        <w:spacing w:line="274" w:lineRule="exact"/>
      </w:pPr>
      <w:r>
        <w:rPr>
          <w:spacing w:val="-2"/>
          <w:sz w:val="24"/>
          <w:szCs w:val="24"/>
        </w:rPr>
        <w:t xml:space="preserve">Adrese </w:t>
      </w:r>
      <w:r>
        <w:rPr>
          <w:sz w:val="24"/>
          <w:szCs w:val="24"/>
        </w:rPr>
        <w:tab/>
      </w:r>
    </w:p>
    <w:p w:rsidR="002E185E" w:rsidRDefault="008B0B5B">
      <w:pPr>
        <w:shd w:val="clear" w:color="auto" w:fill="FFFFFF"/>
        <w:tabs>
          <w:tab w:val="left" w:leader="underscore" w:pos="4176"/>
          <w:tab w:val="left" w:leader="underscore" w:pos="8486"/>
        </w:tabs>
        <w:spacing w:line="274" w:lineRule="exact"/>
      </w:pPr>
      <w:r>
        <w:rPr>
          <w:spacing w:val="-1"/>
          <w:sz w:val="24"/>
          <w:szCs w:val="24"/>
        </w:rPr>
        <w:t>T</w:t>
      </w:r>
      <w:r>
        <w:rPr>
          <w:rFonts w:eastAsia="Times New Roman"/>
          <w:spacing w:val="-1"/>
          <w:sz w:val="24"/>
          <w:szCs w:val="24"/>
        </w:rPr>
        <w:t xml:space="preserve">ālruņa Nr. </w:t>
      </w:r>
      <w:r>
        <w:rPr>
          <w:rFonts w:eastAsia="Times New Roman"/>
          <w:sz w:val="24"/>
          <w:szCs w:val="24"/>
        </w:rPr>
        <w:tab/>
        <w:t xml:space="preserve">, mobilais tālrunis </w:t>
      </w:r>
      <w:r>
        <w:rPr>
          <w:rFonts w:eastAsia="Times New Roman"/>
          <w:sz w:val="24"/>
          <w:szCs w:val="24"/>
        </w:rPr>
        <w:tab/>
      </w:r>
    </w:p>
    <w:p w:rsidR="002E185E" w:rsidRDefault="008B0B5B">
      <w:pPr>
        <w:shd w:val="clear" w:color="auto" w:fill="FFFFFF"/>
        <w:tabs>
          <w:tab w:val="left" w:leader="underscore" w:pos="4085"/>
          <w:tab w:val="left" w:leader="underscore" w:pos="8453"/>
        </w:tabs>
        <w:spacing w:line="274" w:lineRule="exact"/>
      </w:pPr>
      <w:r>
        <w:rPr>
          <w:spacing w:val="-1"/>
          <w:sz w:val="24"/>
          <w:szCs w:val="24"/>
        </w:rPr>
        <w:t xml:space="preserve">Fakss </w:t>
      </w:r>
      <w:r>
        <w:rPr>
          <w:sz w:val="24"/>
          <w:szCs w:val="24"/>
        </w:rPr>
        <w:tab/>
      </w:r>
      <w:r>
        <w:rPr>
          <w:spacing w:val="-7"/>
          <w:sz w:val="24"/>
          <w:szCs w:val="24"/>
        </w:rPr>
        <w:t>, e-pasts</w:t>
      </w:r>
      <w:proofErr w:type="gramStart"/>
      <w:r>
        <w:rPr>
          <w:spacing w:val="-7"/>
          <w:sz w:val="24"/>
          <w:szCs w:val="24"/>
        </w:rPr>
        <w:t xml:space="preserve">  </w:t>
      </w:r>
      <w:proofErr w:type="gramEnd"/>
      <w:r>
        <w:rPr>
          <w:sz w:val="24"/>
          <w:szCs w:val="24"/>
        </w:rPr>
        <w:tab/>
      </w:r>
    </w:p>
    <w:p w:rsidR="002E185E" w:rsidRDefault="008B0B5B">
      <w:pPr>
        <w:shd w:val="clear" w:color="auto" w:fill="FFFFFF"/>
        <w:tabs>
          <w:tab w:val="left" w:leader="underscore" w:pos="8467"/>
        </w:tabs>
        <w:spacing w:line="274" w:lineRule="exact"/>
      </w:pPr>
      <w:r>
        <w:rPr>
          <w:sz w:val="24"/>
          <w:szCs w:val="24"/>
        </w:rPr>
        <w:t>Bankas rekviz</w:t>
      </w:r>
      <w:r>
        <w:rPr>
          <w:rFonts w:eastAsia="Times New Roman"/>
          <w:sz w:val="24"/>
          <w:szCs w:val="24"/>
        </w:rPr>
        <w:t xml:space="preserve">īti </w:t>
      </w:r>
      <w:r>
        <w:rPr>
          <w:rFonts w:eastAsia="Times New Roman"/>
          <w:sz w:val="24"/>
          <w:szCs w:val="24"/>
        </w:rPr>
        <w:tab/>
      </w:r>
    </w:p>
    <w:p w:rsidR="002E185E" w:rsidRDefault="008B0B5B">
      <w:pPr>
        <w:shd w:val="clear" w:color="auto" w:fill="FFFFFF"/>
        <w:tabs>
          <w:tab w:val="left" w:leader="underscore" w:pos="2040"/>
          <w:tab w:val="left" w:pos="3658"/>
          <w:tab w:val="left" w:leader="underscore" w:pos="5098"/>
          <w:tab w:val="left" w:pos="6000"/>
          <w:tab w:val="left" w:leader="underscore" w:pos="8520"/>
        </w:tabs>
        <w:spacing w:before="274" w:line="274" w:lineRule="exact"/>
      </w:pPr>
      <w:r>
        <w:rPr>
          <w:sz w:val="24"/>
          <w:szCs w:val="24"/>
        </w:rPr>
        <w:tab/>
      </w:r>
      <w:r>
        <w:rPr>
          <w:rFonts w:ascii="Arial" w:cs="Arial"/>
          <w:sz w:val="24"/>
          <w:szCs w:val="24"/>
        </w:rPr>
        <w:tab/>
      </w:r>
      <w:r>
        <w:rPr>
          <w:sz w:val="24"/>
          <w:szCs w:val="24"/>
        </w:rPr>
        <w:tab/>
      </w:r>
      <w:r>
        <w:rPr>
          <w:rFonts w:ascii="Arial" w:cs="Arial"/>
          <w:sz w:val="24"/>
          <w:szCs w:val="24"/>
        </w:rPr>
        <w:tab/>
      </w:r>
      <w:r>
        <w:rPr>
          <w:sz w:val="24"/>
          <w:szCs w:val="24"/>
        </w:rPr>
        <w:tab/>
      </w:r>
    </w:p>
    <w:p w:rsidR="002E185E" w:rsidRDefault="008B0B5B" w:rsidP="00D46B42">
      <w:pPr>
        <w:shd w:val="clear" w:color="auto" w:fill="FFFFFF"/>
        <w:tabs>
          <w:tab w:val="left" w:pos="3969"/>
          <w:tab w:val="left" w:pos="6237"/>
        </w:tabs>
        <w:spacing w:line="274" w:lineRule="exact"/>
        <w:ind w:left="720" w:hanging="436"/>
      </w:pPr>
      <w:r>
        <w:rPr>
          <w:spacing w:val="-3"/>
          <w:sz w:val="24"/>
          <w:szCs w:val="24"/>
        </w:rPr>
        <w:t>(amats)</w:t>
      </w:r>
      <w:r>
        <w:rPr>
          <w:rFonts w:ascii="Arial" w:cs="Arial"/>
          <w:sz w:val="24"/>
          <w:szCs w:val="24"/>
        </w:rPr>
        <w:tab/>
      </w:r>
      <w:r w:rsidR="00D46B42">
        <w:rPr>
          <w:rFonts w:ascii="Arial" w:cs="Arial"/>
          <w:sz w:val="24"/>
          <w:szCs w:val="24"/>
        </w:rPr>
        <w:t>(</w:t>
      </w:r>
      <w:r>
        <w:rPr>
          <w:spacing w:val="-1"/>
          <w:sz w:val="24"/>
          <w:szCs w:val="24"/>
        </w:rPr>
        <w:t>paraksts)</w:t>
      </w:r>
      <w:r>
        <w:rPr>
          <w:rFonts w:ascii="Arial" w:cs="Arial"/>
          <w:sz w:val="24"/>
          <w:szCs w:val="24"/>
        </w:rPr>
        <w:tab/>
      </w:r>
      <w:r>
        <w:rPr>
          <w:sz w:val="24"/>
          <w:szCs w:val="24"/>
        </w:rPr>
        <w:t>(paraksta</w:t>
      </w:r>
      <w:r w:rsidR="00D46B42">
        <w:rPr>
          <w:sz w:val="24"/>
          <w:szCs w:val="24"/>
        </w:rPr>
        <w:t xml:space="preserve"> </w:t>
      </w:r>
      <w:r>
        <w:rPr>
          <w:sz w:val="24"/>
          <w:szCs w:val="24"/>
        </w:rPr>
        <w:t>at</w:t>
      </w:r>
      <w:r>
        <w:rPr>
          <w:rFonts w:eastAsia="Times New Roman"/>
          <w:sz w:val="24"/>
          <w:szCs w:val="24"/>
        </w:rPr>
        <w:t>šifrējums)</w:t>
      </w:r>
    </w:p>
    <w:p w:rsidR="002972AD" w:rsidRDefault="002972AD">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2972AD" w:rsidRDefault="008B0B5B">
      <w:pPr>
        <w:shd w:val="clear" w:color="auto" w:fill="FFFFFF"/>
        <w:spacing w:before="274" w:line="274" w:lineRule="exact"/>
        <w:ind w:right="8486"/>
        <w:rPr>
          <w:spacing w:val="-2"/>
          <w:sz w:val="24"/>
          <w:szCs w:val="24"/>
        </w:rPr>
      </w:pPr>
      <w:r>
        <w:rPr>
          <w:spacing w:val="-2"/>
          <w:sz w:val="24"/>
          <w:szCs w:val="24"/>
        </w:rPr>
        <w:t xml:space="preserve">Datums </w:t>
      </w:r>
    </w:p>
    <w:p w:rsidR="002E185E" w:rsidRDefault="008B0B5B">
      <w:pPr>
        <w:shd w:val="clear" w:color="auto" w:fill="FFFFFF"/>
        <w:spacing w:before="274" w:line="274" w:lineRule="exact"/>
        <w:ind w:right="8486"/>
      </w:pPr>
      <w:r>
        <w:rPr>
          <w:spacing w:val="-1"/>
          <w:sz w:val="24"/>
          <w:szCs w:val="24"/>
        </w:rPr>
        <w:t>Z</w:t>
      </w:r>
      <w:r>
        <w:rPr>
          <w:rFonts w:eastAsia="Times New Roman"/>
          <w:spacing w:val="-1"/>
          <w:sz w:val="24"/>
          <w:szCs w:val="24"/>
        </w:rPr>
        <w:t>īmogs</w:t>
      </w:r>
    </w:p>
    <w:p w:rsidR="002972AD" w:rsidRDefault="002972AD">
      <w:pPr>
        <w:shd w:val="clear" w:color="auto" w:fill="FFFFFF"/>
        <w:spacing w:line="590" w:lineRule="exact"/>
        <w:ind w:left="1685" w:firstLine="6955"/>
        <w:rPr>
          <w:b/>
          <w:bCs/>
          <w:i/>
          <w:iCs/>
          <w:spacing w:val="-6"/>
          <w:sz w:val="24"/>
          <w:szCs w:val="24"/>
        </w:rPr>
      </w:pPr>
    </w:p>
    <w:p w:rsidR="00AE7F7C" w:rsidRDefault="00AE7F7C">
      <w:pPr>
        <w:shd w:val="clear" w:color="auto" w:fill="FFFFFF"/>
        <w:spacing w:line="590" w:lineRule="exact"/>
        <w:ind w:left="1685" w:firstLine="6955"/>
        <w:rPr>
          <w:b/>
          <w:bCs/>
          <w:i/>
          <w:iCs/>
          <w:spacing w:val="-6"/>
          <w:sz w:val="24"/>
          <w:szCs w:val="24"/>
        </w:rPr>
      </w:pPr>
    </w:p>
    <w:p w:rsidR="002972AD" w:rsidRDefault="002972AD">
      <w:pPr>
        <w:shd w:val="clear" w:color="auto" w:fill="FFFFFF"/>
        <w:spacing w:line="590" w:lineRule="exact"/>
        <w:ind w:left="1685" w:firstLine="6955"/>
        <w:rPr>
          <w:b/>
          <w:bCs/>
          <w:i/>
          <w:iCs/>
          <w:spacing w:val="-6"/>
          <w:sz w:val="24"/>
          <w:szCs w:val="24"/>
        </w:rPr>
      </w:pPr>
    </w:p>
    <w:p w:rsidR="00880206" w:rsidRDefault="00880206">
      <w:pPr>
        <w:shd w:val="clear" w:color="auto" w:fill="FFFFFF"/>
        <w:spacing w:line="590" w:lineRule="exact"/>
        <w:ind w:left="1685" w:firstLine="6955"/>
        <w:rPr>
          <w:b/>
          <w:bCs/>
          <w:i/>
          <w:iCs/>
          <w:spacing w:val="-6"/>
          <w:sz w:val="24"/>
          <w:szCs w:val="24"/>
        </w:rPr>
      </w:pPr>
    </w:p>
    <w:p w:rsidR="002E185E" w:rsidRDefault="008B0B5B">
      <w:pPr>
        <w:shd w:val="clear" w:color="auto" w:fill="FFFFFF"/>
        <w:spacing w:line="590" w:lineRule="exact"/>
        <w:ind w:left="1685" w:firstLine="6955"/>
        <w:rPr>
          <w:rFonts w:eastAsia="Times New Roman"/>
          <w:b/>
          <w:bCs/>
          <w:sz w:val="28"/>
          <w:szCs w:val="28"/>
        </w:rPr>
      </w:pPr>
      <w:r>
        <w:rPr>
          <w:b/>
          <w:bCs/>
          <w:i/>
          <w:iCs/>
          <w:spacing w:val="-6"/>
          <w:sz w:val="24"/>
          <w:szCs w:val="24"/>
        </w:rPr>
        <w:lastRenderedPageBreak/>
        <w:t xml:space="preserve">2.pielikums </w:t>
      </w:r>
      <w:r w:rsidRPr="008C067D">
        <w:rPr>
          <w:b/>
          <w:bCs/>
          <w:sz w:val="28"/>
          <w:szCs w:val="28"/>
        </w:rPr>
        <w:t>Tehnisk</w:t>
      </w:r>
      <w:r w:rsidRPr="008C067D">
        <w:rPr>
          <w:rFonts w:eastAsia="Times New Roman"/>
          <w:b/>
          <w:bCs/>
          <w:sz w:val="28"/>
          <w:szCs w:val="28"/>
        </w:rPr>
        <w:t>ā specifikācija un tehniskā piedāvājuma veidlapa</w:t>
      </w:r>
    </w:p>
    <w:p w:rsidR="00182B90" w:rsidRDefault="00182B90" w:rsidP="002972AD">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972AD" w:rsidRDefault="002972AD" w:rsidP="002972AD">
      <w:pPr>
        <w:shd w:val="clear" w:color="auto" w:fill="FFFFFF"/>
        <w:tabs>
          <w:tab w:val="left" w:pos="1134"/>
        </w:tabs>
        <w:jc w:val="center"/>
      </w:pPr>
      <w:r>
        <w:rPr>
          <w:rFonts w:eastAsia="Times New Roman"/>
          <w:spacing w:val="-2"/>
          <w:sz w:val="24"/>
          <w:szCs w:val="24"/>
        </w:rPr>
        <w:t>Iepirkuma identifikācijas Nr. SĢ201</w:t>
      </w:r>
      <w:r w:rsidR="00A93CA3">
        <w:rPr>
          <w:rFonts w:eastAsia="Times New Roman"/>
          <w:spacing w:val="-2"/>
          <w:sz w:val="24"/>
          <w:szCs w:val="24"/>
        </w:rPr>
        <w:t>8</w:t>
      </w:r>
      <w:r>
        <w:rPr>
          <w:rFonts w:eastAsia="Times New Roman"/>
          <w:spacing w:val="-2"/>
          <w:sz w:val="24"/>
          <w:szCs w:val="24"/>
        </w:rPr>
        <w:t>/</w:t>
      </w:r>
      <w:r w:rsidR="0052663F">
        <w:rPr>
          <w:rFonts w:eastAsia="Times New Roman"/>
          <w:spacing w:val="-2"/>
          <w:sz w:val="24"/>
          <w:szCs w:val="24"/>
        </w:rPr>
        <w:t>1</w:t>
      </w:r>
    </w:p>
    <w:p w:rsidR="002E185E" w:rsidRDefault="002E185E">
      <w:pPr>
        <w:spacing w:after="322"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567"/>
        <w:gridCol w:w="3686"/>
        <w:gridCol w:w="850"/>
        <w:gridCol w:w="993"/>
        <w:gridCol w:w="992"/>
        <w:gridCol w:w="850"/>
        <w:gridCol w:w="2127"/>
      </w:tblGrid>
      <w:tr w:rsidR="0018251D" w:rsidTr="00F67EF0">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251D" w:rsidRDefault="0018251D">
            <w:pPr>
              <w:shd w:val="clear" w:color="auto" w:fill="FFFFFF"/>
              <w:spacing w:line="274" w:lineRule="exact"/>
              <w:ind w:left="48" w:right="48"/>
              <w:rPr>
                <w:b/>
                <w:bCs/>
              </w:rPr>
            </w:pPr>
            <w:proofErr w:type="spellStart"/>
            <w:r w:rsidRPr="008C067D">
              <w:rPr>
                <w:b/>
                <w:bCs/>
                <w:spacing w:val="-2"/>
              </w:rPr>
              <w:t>Nr.p</w:t>
            </w:r>
            <w:proofErr w:type="spellEnd"/>
            <w:r w:rsidRPr="008C067D">
              <w:rPr>
                <w:b/>
                <w:bCs/>
                <w:spacing w:val="-2"/>
              </w:rPr>
              <w:t xml:space="preserve">. </w:t>
            </w:r>
            <w:r w:rsidRPr="008C067D">
              <w:rPr>
                <w:b/>
                <w:bCs/>
              </w:rPr>
              <w:t>k.</w:t>
            </w:r>
          </w:p>
          <w:p w:rsidR="00D934C6" w:rsidRPr="008C067D" w:rsidRDefault="00D934C6">
            <w:pPr>
              <w:shd w:val="clear" w:color="auto" w:fill="FFFFFF"/>
              <w:spacing w:line="274" w:lineRule="exact"/>
              <w:ind w:left="48" w:right="48"/>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ind w:left="158"/>
            </w:pPr>
            <w:r w:rsidRPr="008C067D">
              <w:rPr>
                <w:b/>
                <w:bCs/>
                <w:i/>
                <w:iCs/>
                <w:spacing w:val="-2"/>
              </w:rPr>
              <w:t>Nosaukums un pras</w:t>
            </w:r>
            <w:r w:rsidRPr="008C067D">
              <w:rPr>
                <w:rFonts w:eastAsia="Times New Roman"/>
                <w:b/>
                <w:bCs/>
                <w:i/>
                <w:iCs/>
                <w:spacing w:val="-2"/>
              </w:rPr>
              <w:t>ības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rsidP="0018251D">
            <w:pPr>
              <w:shd w:val="clear" w:color="auto" w:fill="FFFFFF"/>
              <w:spacing w:line="274" w:lineRule="exact"/>
              <w:ind w:left="34" w:right="34"/>
              <w:jc w:val="center"/>
            </w:pPr>
            <w:r w:rsidRPr="008C067D">
              <w:rPr>
                <w:b/>
                <w:bCs/>
                <w:spacing w:val="-3"/>
              </w:rPr>
              <w:t>M</w:t>
            </w:r>
            <w:r w:rsidRPr="008C067D">
              <w:rPr>
                <w:rFonts w:eastAsia="Times New Roman"/>
                <w:b/>
                <w:bCs/>
                <w:spacing w:val="-3"/>
              </w:rPr>
              <w:t>ērvie</w:t>
            </w:r>
            <w:r w:rsidRPr="008C067D">
              <w:rPr>
                <w:rFonts w:eastAsia="Times New Roman"/>
                <w:b/>
                <w:bCs/>
              </w:rPr>
              <w:t>nība</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jc w:val="center"/>
            </w:pPr>
            <w:r w:rsidRPr="008C067D">
              <w:rPr>
                <w:b/>
                <w:bCs/>
                <w:spacing w:val="-2"/>
              </w:rPr>
              <w:t>Bie</w:t>
            </w:r>
            <w:r w:rsidRPr="008C067D">
              <w:rPr>
                <w:rFonts w:eastAsia="Times New Roman"/>
                <w:b/>
                <w:bCs/>
                <w:spacing w:val="-2"/>
              </w:rPr>
              <w:t>žums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5" w:right="14"/>
              <w:jc w:val="center"/>
            </w:pPr>
            <w:r w:rsidRPr="008C067D">
              <w:rPr>
                <w:b/>
                <w:bCs/>
                <w:spacing w:val="-2"/>
              </w:rPr>
              <w:t>Vien</w:t>
            </w:r>
            <w:r w:rsidRPr="008C067D">
              <w:rPr>
                <w:rFonts w:eastAsia="Times New Roman"/>
                <w:b/>
                <w:bCs/>
                <w:spacing w:val="-2"/>
              </w:rPr>
              <w:t xml:space="preserve">ā </w:t>
            </w:r>
            <w:r w:rsidRPr="008C067D">
              <w:rPr>
                <w:rFonts w:eastAsia="Times New Roman"/>
                <w:b/>
                <w:bCs/>
              </w:rPr>
              <w:t>reizē</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pPr>
            <w:r w:rsidRPr="008C067D">
              <w:rPr>
                <w:b/>
                <w:bCs/>
                <w:spacing w:val="-4"/>
              </w:rPr>
              <w:t>Pl</w:t>
            </w:r>
            <w:r w:rsidRPr="008C067D">
              <w:rPr>
                <w:rFonts w:eastAsia="Times New Roman"/>
                <w:b/>
                <w:bCs/>
                <w:spacing w:val="-4"/>
              </w:rPr>
              <w:t>ānotais</w:t>
            </w:r>
          </w:p>
          <w:p w:rsidR="0018251D" w:rsidRPr="008C067D" w:rsidRDefault="00B305EB">
            <w:pPr>
              <w:shd w:val="clear" w:color="auto" w:fill="FFFFFF"/>
              <w:spacing w:line="274" w:lineRule="exact"/>
              <w:jc w:val="center"/>
            </w:pPr>
            <w:proofErr w:type="spellStart"/>
            <w:r w:rsidRPr="008C067D">
              <w:rPr>
                <w:b/>
                <w:bCs/>
              </w:rPr>
              <w:t>M</w:t>
            </w:r>
            <w:r w:rsidR="0018251D" w:rsidRPr="008C067D">
              <w:rPr>
                <w:b/>
                <w:bCs/>
              </w:rPr>
              <w:t>ax</w:t>
            </w:r>
            <w:proofErr w:type="spellEnd"/>
            <w:r>
              <w:rPr>
                <w:b/>
                <w:bCs/>
              </w:rPr>
              <w:t xml:space="preserve"> līguma </w:t>
            </w:r>
          </w:p>
          <w:p w:rsidR="0018251D" w:rsidRPr="008C067D" w:rsidRDefault="0018251D">
            <w:pPr>
              <w:shd w:val="clear" w:color="auto" w:fill="FFFFFF"/>
              <w:spacing w:line="274" w:lineRule="exact"/>
              <w:jc w:val="center"/>
            </w:pPr>
            <w:r w:rsidRPr="008C067D">
              <w:rPr>
                <w:b/>
                <w:bCs/>
              </w:rPr>
              <w:t>apjoms</w:t>
            </w:r>
          </w:p>
          <w:p w:rsidR="0018251D" w:rsidRPr="008C067D" w:rsidRDefault="0018251D" w:rsidP="00A6104B">
            <w:pPr>
              <w:shd w:val="clear" w:color="auto" w:fill="FFFFFF"/>
              <w:spacing w:line="274" w:lineRule="exact"/>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rPr>
                <w:b/>
                <w:bCs/>
                <w:spacing w:val="-4"/>
              </w:rPr>
            </w:pPr>
            <w:r w:rsidRPr="008C067D">
              <w:rPr>
                <w:b/>
                <w:bCs/>
                <w:spacing w:val="-4"/>
              </w:rPr>
              <w:t>Piedāvātā pakalpojuma raksturojums</w:t>
            </w:r>
          </w:p>
        </w:tc>
      </w:tr>
      <w:tr w:rsidR="00D934C6" w:rsidTr="00F67EF0">
        <w:trPr>
          <w:trHeight w:hRule="exac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Sausās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krāsainas,</w:t>
            </w:r>
            <w:r w:rsidRPr="00B555F4">
              <w:rPr>
                <w:rFonts w:eastAsia="Times New Roman"/>
                <w:bCs/>
                <w:color w:val="000000" w:themeColor="text1"/>
                <w:spacing w:val="-2"/>
              </w:rPr>
              <w:t xml:space="preserve">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B10347">
            <w:pPr>
              <w:shd w:val="clear" w:color="auto" w:fill="FFFFFF"/>
              <w:spacing w:line="274" w:lineRule="exact"/>
              <w:jc w:val="center"/>
              <w:rPr>
                <w:rFonts w:eastAsia="Times New Roman"/>
                <w:color w:val="000000"/>
                <w:sz w:val="24"/>
                <w:szCs w:val="24"/>
              </w:rPr>
            </w:pPr>
            <w:r>
              <w:rPr>
                <w:rFonts w:eastAsia="Times New Roman"/>
                <w:color w:val="000000" w:themeColor="text1"/>
              </w:rPr>
              <w:t>5</w:t>
            </w:r>
            <w:r w:rsidRPr="00B555F4">
              <w:rPr>
                <w:rFonts w:eastAsia="Times New Roman"/>
                <w:color w:val="000000" w:themeColor="text1"/>
              </w:rPr>
              <w:t>00-</w:t>
            </w:r>
            <w:r w:rsidR="00B10347">
              <w:rPr>
                <w:rFonts w:eastAsia="Times New Roman"/>
                <w:color w:val="000000" w:themeColor="text1"/>
              </w:rPr>
              <w:t>10</w:t>
            </w:r>
            <w:r w:rsidRPr="00B555F4">
              <w:rPr>
                <w:rFonts w:eastAsia="Times New Roman"/>
                <w:color w:val="000000" w:themeColor="text1"/>
              </w:rPr>
              <w:t>00 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10</w:t>
            </w:r>
            <w:r w:rsidR="00B305EB">
              <w:rPr>
                <w:rFonts w:eastAsia="Times New Roman"/>
                <w:color w:val="000000" w:themeColor="text1"/>
                <w:spacing w:val="-2"/>
              </w:rPr>
              <w:t>0</w:t>
            </w:r>
            <w:r>
              <w:rPr>
                <w:rFonts w:eastAsia="Times New Roman"/>
                <w:color w:val="000000" w:themeColor="text1"/>
                <w:spacing w:val="-2"/>
              </w:rPr>
              <w:t xml:space="preserve"> 000</w:t>
            </w:r>
            <w:r w:rsidR="00D934C6" w:rsidRPr="00B555F4">
              <w:rPr>
                <w:rFonts w:eastAsia="Times New Roman"/>
                <w:color w:val="000000" w:themeColor="text1"/>
                <w:spacing w:val="-2"/>
              </w:rPr>
              <w:t xml:space="preserve">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F67EF0">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 xml:space="preserve">Īpaši </w:t>
            </w:r>
            <w:proofErr w:type="gramStart"/>
            <w:r w:rsidRPr="00B555F4">
              <w:rPr>
                <w:rFonts w:eastAsia="Times New Roman"/>
                <w:b/>
                <w:color w:val="000000" w:themeColor="text1"/>
              </w:rPr>
              <w:t>netīras- sl</w:t>
            </w:r>
            <w:proofErr w:type="gramEnd"/>
            <w:r w:rsidRPr="00B555F4">
              <w:rPr>
                <w:rFonts w:eastAsia="Times New Roman"/>
                <w:b/>
                <w:color w:val="000000" w:themeColor="text1"/>
              </w:rPr>
              <w:t>apjas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 xml:space="preserve">krāsainas,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100-</w:t>
            </w:r>
            <w:r w:rsidR="00B10347">
              <w:rPr>
                <w:rFonts w:eastAsia="Times New Roman"/>
                <w:color w:val="000000" w:themeColor="text1"/>
              </w:rPr>
              <w:t>3</w:t>
            </w:r>
            <w:r w:rsidRPr="00B555F4">
              <w:rPr>
                <w:rFonts w:eastAsia="Times New Roman"/>
                <w:color w:val="000000" w:themeColor="text1"/>
              </w:rPr>
              <w:t>00</w:t>
            </w:r>
          </w:p>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5</w:t>
            </w:r>
            <w:r w:rsidR="00B305EB">
              <w:rPr>
                <w:rFonts w:eastAsia="Times New Roman"/>
                <w:color w:val="000000" w:themeColor="text1"/>
                <w:spacing w:val="-2"/>
              </w:rPr>
              <w:t>2</w:t>
            </w:r>
            <w:r w:rsidR="00D934C6" w:rsidRPr="00B555F4">
              <w:rPr>
                <w:rFonts w:eastAsia="Times New Roman"/>
                <w:color w:val="000000" w:themeColor="text1"/>
                <w:spacing w:val="-2"/>
              </w:rPr>
              <w:t xml:space="preserve"> </w:t>
            </w:r>
            <w:r>
              <w:rPr>
                <w:rFonts w:eastAsia="Times New Roman"/>
                <w:color w:val="000000" w:themeColor="text1"/>
                <w:spacing w:val="-2"/>
              </w:rPr>
              <w:t>0</w:t>
            </w:r>
            <w:r w:rsidR="00D934C6" w:rsidRPr="00B555F4">
              <w:rPr>
                <w:rFonts w:eastAsia="Times New Roman"/>
                <w:color w:val="000000" w:themeColor="text1"/>
                <w:spacing w:val="-2"/>
              </w:rPr>
              <w:t>00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8C067D">
        <w:trPr>
          <w:trHeight w:hRule="exact" w:val="1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B10347" w:rsidP="00B10347">
            <w:pPr>
              <w:shd w:val="clear" w:color="auto" w:fill="FFFFFF"/>
              <w:ind w:left="226"/>
              <w:rPr>
                <w:sz w:val="22"/>
                <w:szCs w:val="22"/>
              </w:rPr>
            </w:pPr>
            <w:r>
              <w:rPr>
                <w:sz w:val="22"/>
                <w:szCs w:val="22"/>
              </w:rPr>
              <w:t>3</w:t>
            </w:r>
            <w:r w:rsidR="00D934C6" w:rsidRPr="0018251D">
              <w:rPr>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B10347">
            <w:pPr>
              <w:shd w:val="clear" w:color="auto" w:fill="FFFFFF"/>
              <w:spacing w:line="274" w:lineRule="exact"/>
              <w:ind w:right="125"/>
              <w:rPr>
                <w:rFonts w:eastAsia="Times New Roman"/>
                <w:color w:val="000000"/>
                <w:sz w:val="24"/>
                <w:szCs w:val="24"/>
              </w:rPr>
            </w:pPr>
            <w:r w:rsidRPr="00B555F4">
              <w:rPr>
                <w:rFonts w:eastAsia="Times New Roman"/>
                <w:color w:val="000000" w:themeColor="text1"/>
              </w:rPr>
              <w:t>Spilvenu</w:t>
            </w:r>
            <w:r w:rsidR="00B10347">
              <w:rPr>
                <w:rFonts w:eastAsia="Times New Roman"/>
                <w:color w:val="000000" w:themeColor="text1"/>
              </w:rPr>
              <w:t xml:space="preserve"> atjaunošana (spalvu dūnu maisījuma tīrīšana, spilvendrānas </w:t>
            </w:r>
            <w:r w:rsidR="00CE52F3">
              <w:rPr>
                <w:rFonts w:eastAsia="Times New Roman"/>
                <w:color w:val="000000" w:themeColor="text1"/>
              </w:rPr>
              <w:t>no</w:t>
            </w:r>
            <w:r w:rsidR="00B10347">
              <w:rPr>
                <w:rFonts w:eastAsia="Times New Roman"/>
                <w:color w:val="000000" w:themeColor="text1"/>
              </w:rPr>
              <w:t>maiņa)</w:t>
            </w:r>
            <w:r w:rsidRPr="00B555F4">
              <w:rPr>
                <w:rFonts w:eastAsia="Times New Roman"/>
                <w:color w:val="000000" w:themeColor="text1"/>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proofErr w:type="spellStart"/>
            <w:r w:rsidRPr="00B555F4">
              <w:rPr>
                <w:rFonts w:eastAsia="Times New Roman"/>
                <w:color w:val="000000" w:themeColor="text1"/>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D934C6">
            <w:pPr>
              <w:shd w:val="clear" w:color="auto" w:fill="FFFFFF"/>
              <w:jc w:val="center"/>
              <w:rPr>
                <w:rFonts w:eastAsia="Times New Roman"/>
                <w:color w:val="000000"/>
                <w:sz w:val="24"/>
                <w:szCs w:val="24"/>
              </w:rPr>
            </w:pPr>
            <w:r>
              <w:rPr>
                <w:rFonts w:eastAsia="Times New Roman"/>
                <w:color w:val="000000" w:themeColor="text1"/>
              </w:rPr>
              <w:t>19</w:t>
            </w:r>
            <w:r w:rsidR="00D934C6">
              <w:rPr>
                <w:rFonts w:eastAsia="Times New Roman"/>
                <w:color w:val="000000" w:themeColor="text1"/>
              </w:rPr>
              <w:t>0</w:t>
            </w:r>
            <w:r w:rsidR="00D934C6" w:rsidRPr="00B555F4">
              <w:rPr>
                <w:rFonts w:eastAsia="Times New Roman"/>
                <w:color w:val="000000" w:themeColor="text1"/>
              </w:rPr>
              <w:t xml:space="preserve"> </w:t>
            </w:r>
            <w:proofErr w:type="spellStart"/>
            <w:r w:rsidR="00D934C6" w:rsidRPr="00B555F4">
              <w:rPr>
                <w:rFonts w:eastAsia="Times New Roman"/>
                <w:color w:val="000000" w:themeColor="text1"/>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
        </w:tc>
      </w:tr>
    </w:tbl>
    <w:p w:rsidR="0018251D" w:rsidRDefault="0018251D" w:rsidP="0018251D">
      <w:pPr>
        <w:shd w:val="clear" w:color="auto" w:fill="FFFFFF"/>
        <w:ind w:left="432"/>
        <w:rPr>
          <w:spacing w:val="-7"/>
          <w:sz w:val="24"/>
          <w:szCs w:val="24"/>
        </w:rPr>
      </w:pPr>
    </w:p>
    <w:p w:rsidR="002E185E" w:rsidRDefault="008B0B5B" w:rsidP="0018251D">
      <w:pPr>
        <w:shd w:val="clear" w:color="auto" w:fill="FFFFFF"/>
        <w:ind w:left="432"/>
      </w:pPr>
      <w:r>
        <w:rPr>
          <w:spacing w:val="-7"/>
          <w:sz w:val="24"/>
          <w:szCs w:val="24"/>
        </w:rPr>
        <w:t>3</w:t>
      </w:r>
      <w:r>
        <w:rPr>
          <w:b/>
          <w:bCs/>
          <w:spacing w:val="-7"/>
          <w:sz w:val="24"/>
          <w:szCs w:val="24"/>
        </w:rPr>
        <w:t xml:space="preserve">. </w:t>
      </w:r>
      <w:r>
        <w:rPr>
          <w:spacing w:val="-7"/>
          <w:sz w:val="24"/>
          <w:szCs w:val="24"/>
        </w:rPr>
        <w:t>Nekvalitat</w:t>
      </w:r>
      <w:r>
        <w:rPr>
          <w:rFonts w:eastAsia="Times New Roman"/>
          <w:spacing w:val="-7"/>
          <w:sz w:val="24"/>
          <w:szCs w:val="24"/>
        </w:rPr>
        <w:t xml:space="preserve">īvi apstrādātas veļas trūkumu novēršana notiek 2 (divu) darba dienu laikā no </w:t>
      </w:r>
      <w:r>
        <w:rPr>
          <w:rFonts w:eastAsia="Times New Roman"/>
          <w:sz w:val="24"/>
          <w:szCs w:val="24"/>
        </w:rPr>
        <w:t>pretenzijas saņemšanas brīža.</w:t>
      </w:r>
    </w:p>
    <w:p w:rsidR="002E185E" w:rsidRPr="0018251D" w:rsidRDefault="008B0B5B" w:rsidP="008C067D">
      <w:pPr>
        <w:numPr>
          <w:ilvl w:val="0"/>
          <w:numId w:val="18"/>
        </w:numPr>
        <w:shd w:val="clear" w:color="auto" w:fill="FFFFFF"/>
        <w:tabs>
          <w:tab w:val="left" w:pos="648"/>
          <w:tab w:val="left" w:leader="underscore" w:pos="9058"/>
        </w:tabs>
        <w:ind w:left="408"/>
        <w:rPr>
          <w:color w:val="000000" w:themeColor="text1"/>
          <w:spacing w:val="-1"/>
          <w:sz w:val="24"/>
          <w:szCs w:val="24"/>
        </w:rPr>
      </w:pPr>
      <w:r w:rsidRPr="0018251D">
        <w:rPr>
          <w:color w:val="000000" w:themeColor="text1"/>
          <w:sz w:val="24"/>
          <w:szCs w:val="24"/>
        </w:rPr>
        <w:t>Pieg</w:t>
      </w:r>
      <w:r w:rsidRPr="0018251D">
        <w:rPr>
          <w:rFonts w:eastAsia="Times New Roman"/>
          <w:color w:val="000000" w:themeColor="text1"/>
          <w:sz w:val="24"/>
          <w:szCs w:val="24"/>
        </w:rPr>
        <w:t xml:space="preserve">ādes termiņi </w:t>
      </w:r>
      <w:r w:rsidRPr="0018251D">
        <w:rPr>
          <w:rFonts w:eastAsia="Times New Roman"/>
          <w:color w:val="000000" w:themeColor="text1"/>
          <w:sz w:val="24"/>
          <w:szCs w:val="24"/>
        </w:rPr>
        <w:tab/>
      </w:r>
    </w:p>
    <w:p w:rsidR="002E185E" w:rsidRPr="0018251D" w:rsidRDefault="008B0B5B" w:rsidP="008C067D">
      <w:pPr>
        <w:numPr>
          <w:ilvl w:val="0"/>
          <w:numId w:val="18"/>
        </w:numPr>
        <w:shd w:val="clear" w:color="auto" w:fill="FFFFFF"/>
        <w:tabs>
          <w:tab w:val="left" w:pos="648"/>
          <w:tab w:val="left" w:leader="underscore" w:pos="9067"/>
        </w:tabs>
        <w:ind w:left="408"/>
        <w:rPr>
          <w:color w:val="000000" w:themeColor="text1"/>
          <w:spacing w:val="-1"/>
          <w:sz w:val="24"/>
          <w:szCs w:val="24"/>
        </w:rPr>
      </w:pPr>
      <w:r w:rsidRPr="0018251D">
        <w:rPr>
          <w:color w:val="000000" w:themeColor="text1"/>
          <w:spacing w:val="-1"/>
          <w:sz w:val="24"/>
          <w:szCs w:val="24"/>
        </w:rPr>
        <w:t>Pieg</w:t>
      </w:r>
      <w:r w:rsidRPr="0018251D">
        <w:rPr>
          <w:rFonts w:eastAsia="Times New Roman"/>
          <w:color w:val="000000" w:themeColor="text1"/>
          <w:spacing w:val="-1"/>
          <w:sz w:val="24"/>
          <w:szCs w:val="24"/>
        </w:rPr>
        <w:t xml:space="preserve">ādes grafiks, kontaktpersona, tālrunis, fakss </w:t>
      </w:r>
      <w:r w:rsidRPr="0018251D">
        <w:rPr>
          <w:rFonts w:eastAsia="Times New Roman"/>
          <w:color w:val="000000" w:themeColor="text1"/>
          <w:sz w:val="24"/>
          <w:szCs w:val="24"/>
        </w:rPr>
        <w:tab/>
      </w:r>
    </w:p>
    <w:p w:rsidR="002E185E" w:rsidRPr="008C067D" w:rsidRDefault="008B0B5B" w:rsidP="008C067D">
      <w:pPr>
        <w:shd w:val="clear" w:color="auto" w:fill="FFFFFF"/>
        <w:ind w:left="709"/>
        <w:rPr>
          <w:b/>
          <w:color w:val="000000" w:themeColor="text1"/>
        </w:rPr>
      </w:pPr>
      <w:r w:rsidRPr="008C067D">
        <w:rPr>
          <w:b/>
          <w:color w:val="000000" w:themeColor="text1"/>
          <w:sz w:val="24"/>
          <w:szCs w:val="24"/>
        </w:rPr>
        <w:t>Pied</w:t>
      </w:r>
      <w:r w:rsidRPr="008C067D">
        <w:rPr>
          <w:rFonts w:eastAsia="Times New Roman"/>
          <w:b/>
          <w:color w:val="000000" w:themeColor="text1"/>
          <w:sz w:val="24"/>
          <w:szCs w:val="24"/>
        </w:rPr>
        <w:t>āvājumam jāpievieno:</w:t>
      </w:r>
    </w:p>
    <w:p w:rsidR="002E185E" w:rsidRPr="0018251D" w:rsidRDefault="008B0B5B" w:rsidP="008C067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1)</w:t>
      </w:r>
      <w:r w:rsidRPr="0018251D">
        <w:rPr>
          <w:color w:val="000000" w:themeColor="text1"/>
          <w:sz w:val="24"/>
          <w:szCs w:val="24"/>
        </w:rPr>
        <w:tab/>
        <w:t>Ve</w:t>
      </w:r>
      <w:r w:rsidRPr="0018251D">
        <w:rPr>
          <w:rFonts w:eastAsia="Times New Roman"/>
          <w:color w:val="000000" w:themeColor="text1"/>
          <w:sz w:val="24"/>
          <w:szCs w:val="24"/>
        </w:rPr>
        <w:t>ļas mazgāšanai izmantoto līdzekļu drošības datu lapas;</w:t>
      </w:r>
    </w:p>
    <w:p w:rsidR="002E185E" w:rsidRPr="0018251D" w:rsidRDefault="008B0B5B" w:rsidP="0018251D">
      <w:pPr>
        <w:shd w:val="clear" w:color="auto" w:fill="FFFFFF"/>
        <w:tabs>
          <w:tab w:val="left" w:pos="2232"/>
        </w:tabs>
        <w:spacing w:line="274" w:lineRule="exact"/>
        <w:ind w:left="709" w:hanging="283"/>
        <w:jc w:val="both"/>
        <w:rPr>
          <w:color w:val="000000" w:themeColor="text1"/>
        </w:rPr>
      </w:pPr>
      <w:r w:rsidRPr="0018251D">
        <w:rPr>
          <w:color w:val="000000" w:themeColor="text1"/>
          <w:spacing w:val="-3"/>
          <w:sz w:val="24"/>
          <w:szCs w:val="24"/>
        </w:rPr>
        <w:t>2)</w:t>
      </w:r>
      <w:r w:rsidRPr="0018251D">
        <w:rPr>
          <w:color w:val="000000" w:themeColor="text1"/>
          <w:sz w:val="24"/>
          <w:szCs w:val="24"/>
        </w:rPr>
        <w:tab/>
        <w:t>Ve</w:t>
      </w:r>
      <w:r w:rsidRPr="0018251D">
        <w:rPr>
          <w:rFonts w:eastAsia="Times New Roman"/>
          <w:color w:val="000000" w:themeColor="text1"/>
          <w:sz w:val="24"/>
          <w:szCs w:val="24"/>
        </w:rPr>
        <w:t>ļas ķīmiskai tīrīšanai izmantoto līdzekļu drošības datu lapas;</w:t>
      </w:r>
    </w:p>
    <w:p w:rsidR="002E185E" w:rsidRPr="0018251D" w:rsidRDefault="008B0B5B" w:rsidP="0018251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3)</w:t>
      </w:r>
      <w:r w:rsidRPr="0018251D">
        <w:rPr>
          <w:color w:val="000000" w:themeColor="text1"/>
          <w:sz w:val="24"/>
          <w:szCs w:val="24"/>
        </w:rPr>
        <w:tab/>
        <w:t>Balt</w:t>
      </w:r>
      <w:r w:rsidRPr="0018251D">
        <w:rPr>
          <w:rFonts w:eastAsia="Times New Roman"/>
          <w:color w:val="000000" w:themeColor="text1"/>
          <w:sz w:val="24"/>
          <w:szCs w:val="24"/>
        </w:rPr>
        <w:t>ās veļas balināšanai izmantoto līdzekļu drošības datu lapas. Šiem</w:t>
      </w:r>
      <w:r w:rsidR="0018251D">
        <w:rPr>
          <w:rFonts w:eastAsia="Times New Roman"/>
          <w:color w:val="000000" w:themeColor="text1"/>
          <w:sz w:val="24"/>
          <w:szCs w:val="24"/>
        </w:rPr>
        <w:t xml:space="preserve"> </w:t>
      </w:r>
      <w:r w:rsidRPr="0018251D">
        <w:rPr>
          <w:color w:val="000000" w:themeColor="text1"/>
          <w:sz w:val="24"/>
          <w:szCs w:val="24"/>
        </w:rPr>
        <w:t>l</w:t>
      </w:r>
      <w:r w:rsidRPr="0018251D">
        <w:rPr>
          <w:rFonts w:eastAsia="Times New Roman"/>
          <w:color w:val="000000" w:themeColor="text1"/>
          <w:sz w:val="24"/>
          <w:szCs w:val="24"/>
        </w:rPr>
        <w:t>īdzekļiem nav jāsatur hlors;</w:t>
      </w:r>
    </w:p>
    <w:p w:rsidR="002E185E" w:rsidRPr="0018251D" w:rsidRDefault="008B0B5B" w:rsidP="008C067D">
      <w:pPr>
        <w:shd w:val="clear" w:color="auto" w:fill="FFFFFF"/>
        <w:tabs>
          <w:tab w:val="left" w:pos="403"/>
        </w:tabs>
        <w:spacing w:line="274" w:lineRule="exact"/>
        <w:ind w:left="709" w:right="19" w:hanging="283"/>
        <w:jc w:val="both"/>
        <w:rPr>
          <w:color w:val="000000" w:themeColor="text1"/>
        </w:rPr>
      </w:pPr>
      <w:r w:rsidRPr="0018251D">
        <w:rPr>
          <w:color w:val="000000" w:themeColor="text1"/>
          <w:spacing w:val="-3"/>
          <w:sz w:val="24"/>
          <w:szCs w:val="24"/>
        </w:rPr>
        <w:t>4)</w:t>
      </w:r>
      <w:r w:rsidRPr="0018251D">
        <w:rPr>
          <w:color w:val="000000" w:themeColor="text1"/>
          <w:sz w:val="24"/>
          <w:szCs w:val="24"/>
        </w:rPr>
        <w:tab/>
        <w:t>Ve</w:t>
      </w:r>
      <w:r w:rsidRPr="0018251D">
        <w:rPr>
          <w:rFonts w:eastAsia="Times New Roman"/>
          <w:color w:val="000000" w:themeColor="text1"/>
          <w:sz w:val="24"/>
          <w:szCs w:val="24"/>
        </w:rPr>
        <w:t>ļas mīkstināšanai izmantoto līdzekļu drošības datu lapa.</w:t>
      </w:r>
    </w:p>
    <w:p w:rsidR="002E185E" w:rsidRPr="0018251D" w:rsidRDefault="002E185E" w:rsidP="0018251D">
      <w:pPr>
        <w:shd w:val="clear" w:color="auto" w:fill="FFFFFF"/>
        <w:spacing w:before="86"/>
        <w:ind w:left="709" w:right="10" w:hanging="283"/>
        <w:jc w:val="right"/>
        <w:rPr>
          <w:color w:val="000000" w:themeColor="text1"/>
        </w:rPr>
        <w:sectPr w:rsidR="002E185E" w:rsidRPr="0018251D">
          <w:pgSz w:w="11909" w:h="16834"/>
          <w:pgMar w:top="1008" w:right="845" w:bottom="360" w:left="1272" w:header="720" w:footer="720" w:gutter="0"/>
          <w:cols w:space="60"/>
          <w:noEndnote/>
        </w:sectPr>
      </w:pPr>
    </w:p>
    <w:p w:rsidR="002E185E" w:rsidRDefault="008B0B5B">
      <w:pPr>
        <w:shd w:val="clear" w:color="auto" w:fill="FFFFFF"/>
        <w:jc w:val="right"/>
      </w:pPr>
      <w:r>
        <w:rPr>
          <w:b/>
          <w:bCs/>
          <w:i/>
          <w:iCs/>
          <w:spacing w:val="-6"/>
          <w:sz w:val="24"/>
          <w:szCs w:val="24"/>
        </w:rPr>
        <w:lastRenderedPageBreak/>
        <w:t>3.pielikums</w:t>
      </w:r>
    </w:p>
    <w:p w:rsidR="002E185E" w:rsidRDefault="008B0B5B" w:rsidP="00F36FF1">
      <w:pPr>
        <w:shd w:val="clear" w:color="auto" w:fill="FFFFFF"/>
        <w:ind w:left="108"/>
        <w:rPr>
          <w:rFonts w:eastAsia="Times New Roman"/>
          <w:spacing w:val="-1"/>
          <w:sz w:val="24"/>
          <w:szCs w:val="24"/>
          <w:u w:val="single"/>
        </w:rPr>
      </w:pPr>
      <w:r>
        <w:rPr>
          <w:spacing w:val="-1"/>
          <w:sz w:val="24"/>
          <w:szCs w:val="24"/>
          <w:u w:val="single"/>
        </w:rPr>
        <w:t>Pretendenta nosaukums, adrese, rekviz</w:t>
      </w:r>
      <w:r>
        <w:rPr>
          <w:rFonts w:eastAsia="Times New Roman"/>
          <w:spacing w:val="-1"/>
          <w:sz w:val="24"/>
          <w:szCs w:val="24"/>
          <w:u w:val="single"/>
        </w:rPr>
        <w:t>īti, kontaktpersona</w:t>
      </w:r>
    </w:p>
    <w:p w:rsidR="00F36FF1" w:rsidRDefault="00F36FF1" w:rsidP="00F36FF1">
      <w:pPr>
        <w:shd w:val="clear" w:color="auto" w:fill="FFFFFF"/>
        <w:ind w:left="108"/>
      </w:pPr>
    </w:p>
    <w:p w:rsidR="002E185E" w:rsidRDefault="008B0B5B" w:rsidP="00F36FF1">
      <w:pPr>
        <w:shd w:val="clear" w:color="auto" w:fill="FFFFFF"/>
        <w:ind w:left="106"/>
        <w:jc w:val="center"/>
        <w:rPr>
          <w:rFonts w:eastAsia="Times New Roman"/>
          <w:b/>
          <w:bCs/>
          <w:spacing w:val="-2"/>
          <w:sz w:val="24"/>
          <w:szCs w:val="24"/>
        </w:rPr>
      </w:pPr>
      <w:r>
        <w:rPr>
          <w:b/>
          <w:bCs/>
          <w:spacing w:val="-2"/>
          <w:sz w:val="24"/>
          <w:szCs w:val="24"/>
        </w:rPr>
        <w:t>FINAN</w:t>
      </w:r>
      <w:r>
        <w:rPr>
          <w:rFonts w:eastAsia="Times New Roman"/>
          <w:b/>
          <w:bCs/>
          <w:spacing w:val="-2"/>
          <w:sz w:val="24"/>
          <w:szCs w:val="24"/>
        </w:rPr>
        <w:t>ŠU PIEDĀVĀJUMA VEIDLAPA</w:t>
      </w:r>
    </w:p>
    <w:p w:rsidR="00F36FF1" w:rsidRDefault="00F36FF1" w:rsidP="00F36FF1">
      <w:pPr>
        <w:shd w:val="clear" w:color="auto" w:fill="FFFFFF"/>
        <w:ind w:left="106"/>
        <w:jc w:val="center"/>
      </w:pPr>
    </w:p>
    <w:p w:rsidR="00182B90" w:rsidRDefault="00182B90" w:rsidP="00F36FF1">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F36FF1" w:rsidRDefault="00F36FF1" w:rsidP="00F36FF1">
      <w:pPr>
        <w:shd w:val="clear" w:color="auto" w:fill="FFFFFF"/>
        <w:tabs>
          <w:tab w:val="left" w:pos="1134"/>
        </w:tabs>
        <w:jc w:val="center"/>
      </w:pPr>
      <w:r>
        <w:rPr>
          <w:rFonts w:eastAsia="Times New Roman"/>
          <w:spacing w:val="-2"/>
          <w:sz w:val="24"/>
          <w:szCs w:val="24"/>
        </w:rPr>
        <w:t>Iepirkuma identifikācijas Nr. SĢ201</w:t>
      </w:r>
      <w:r w:rsidR="00A93CA3">
        <w:rPr>
          <w:rFonts w:eastAsia="Times New Roman"/>
          <w:spacing w:val="-2"/>
          <w:sz w:val="24"/>
          <w:szCs w:val="24"/>
        </w:rPr>
        <w:t>8</w:t>
      </w:r>
      <w:r>
        <w:rPr>
          <w:rFonts w:eastAsia="Times New Roman"/>
          <w:spacing w:val="-2"/>
          <w:sz w:val="24"/>
          <w:szCs w:val="24"/>
        </w:rPr>
        <w:t>/</w:t>
      </w:r>
      <w:r w:rsidR="000B68D4">
        <w:rPr>
          <w:rFonts w:eastAsia="Times New Roman"/>
          <w:spacing w:val="-2"/>
          <w:sz w:val="24"/>
          <w:szCs w:val="24"/>
        </w:rPr>
        <w:t>1</w:t>
      </w:r>
    </w:p>
    <w:p w:rsidR="00B8387E" w:rsidRDefault="00B8387E">
      <w:pPr>
        <w:shd w:val="clear" w:color="auto" w:fill="FFFFFF"/>
        <w:spacing w:before="274"/>
        <w:ind w:left="470"/>
        <w:rPr>
          <w:spacing w:val="-1"/>
          <w:sz w:val="24"/>
          <w:szCs w:val="24"/>
        </w:rPr>
      </w:pPr>
    </w:p>
    <w:p w:rsidR="002E185E" w:rsidRDefault="008B0B5B">
      <w:pPr>
        <w:shd w:val="clear" w:color="auto" w:fill="FFFFFF"/>
        <w:spacing w:before="274"/>
        <w:ind w:left="470"/>
      </w:pPr>
      <w:r>
        <w:rPr>
          <w:spacing w:val="-1"/>
          <w:sz w:val="24"/>
          <w:szCs w:val="24"/>
        </w:rPr>
        <w:t>Pretendents nedr</w:t>
      </w:r>
      <w:r>
        <w:rPr>
          <w:rFonts w:eastAsia="Times New Roman"/>
          <w:spacing w:val="-1"/>
          <w:sz w:val="24"/>
          <w:szCs w:val="24"/>
        </w:rPr>
        <w:t>īkst iesniegt piedāvājuma variantus.</w:t>
      </w:r>
    </w:p>
    <w:p w:rsidR="002E185E" w:rsidRDefault="002E185E">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418"/>
        <w:gridCol w:w="1417"/>
        <w:gridCol w:w="1701"/>
        <w:gridCol w:w="1701"/>
      </w:tblGrid>
      <w:tr w:rsidR="008C067D" w:rsidTr="008C067D">
        <w:trPr>
          <w:trHeight w:hRule="exact" w:val="13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19" w:right="24"/>
            </w:pPr>
            <w:r>
              <w:rPr>
                <w:b/>
                <w:bCs/>
                <w:spacing w:val="-3"/>
                <w:sz w:val="24"/>
                <w:szCs w:val="24"/>
              </w:rPr>
              <w:t xml:space="preserve">Pakalpojuma </w:t>
            </w:r>
            <w:r>
              <w:rPr>
                <w:b/>
                <w:bCs/>
                <w:sz w:val="24"/>
                <w:szCs w:val="24"/>
              </w:rPr>
              <w:t>nosaukums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8C067D">
            <w:pPr>
              <w:shd w:val="clear" w:color="auto" w:fill="FFFFFF"/>
              <w:spacing w:line="278" w:lineRule="exact"/>
              <w:ind w:left="29" w:right="29"/>
            </w:pPr>
            <w:r>
              <w:rPr>
                <w:b/>
                <w:bCs/>
                <w:spacing w:val="-3"/>
                <w:sz w:val="24"/>
                <w:szCs w:val="24"/>
              </w:rPr>
              <w:t>M</w:t>
            </w:r>
            <w:r>
              <w:rPr>
                <w:rFonts w:eastAsia="Times New Roman"/>
                <w:b/>
                <w:bCs/>
                <w:spacing w:val="-3"/>
                <w:sz w:val="24"/>
                <w:szCs w:val="24"/>
              </w:rPr>
              <w:t>ērvie</w:t>
            </w:r>
            <w:r>
              <w:rPr>
                <w:rFonts w:eastAsia="Times New Roman"/>
                <w:b/>
                <w:bCs/>
                <w:sz w:val="24"/>
                <w:szCs w:val="24"/>
              </w:rPr>
              <w:t>nība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Default="00F1414C" w:rsidP="00F1414C">
            <w:pPr>
              <w:shd w:val="clear" w:color="auto" w:fill="FFFFFF"/>
              <w:spacing w:line="278" w:lineRule="exact"/>
              <w:ind w:left="53" w:right="58"/>
            </w:pPr>
            <w:r>
              <w:rPr>
                <w:b/>
                <w:bCs/>
                <w:spacing w:val="-3"/>
                <w:sz w:val="24"/>
                <w:szCs w:val="24"/>
              </w:rPr>
              <w:t>Līguma a</w:t>
            </w:r>
            <w:r w:rsidR="008C067D">
              <w:rPr>
                <w:b/>
                <w:bCs/>
                <w:spacing w:val="-3"/>
                <w:sz w:val="24"/>
                <w:szCs w:val="24"/>
              </w:rPr>
              <w:t xml:space="preserve">pjoms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rPr>
                <w:color w:val="000000" w:themeColor="text1"/>
              </w:rPr>
            </w:pPr>
            <w:r w:rsidRPr="008C067D">
              <w:rPr>
                <w:b/>
                <w:bCs/>
                <w:color w:val="000000" w:themeColor="text1"/>
                <w:spacing w:val="-2"/>
                <w:sz w:val="24"/>
                <w:szCs w:val="24"/>
              </w:rPr>
              <w:t>M</w:t>
            </w:r>
            <w:r w:rsidRPr="008C067D">
              <w:rPr>
                <w:rFonts w:eastAsia="Times New Roman"/>
                <w:b/>
                <w:bCs/>
                <w:color w:val="000000" w:themeColor="text1"/>
                <w:spacing w:val="-2"/>
                <w:sz w:val="24"/>
                <w:szCs w:val="24"/>
              </w:rPr>
              <w:t>ērvienības</w:t>
            </w:r>
          </w:p>
          <w:p w:rsidR="008C067D" w:rsidRPr="008C067D" w:rsidRDefault="008C067D" w:rsidP="008C067D">
            <w:pPr>
              <w:shd w:val="clear" w:color="auto" w:fill="FFFFFF"/>
              <w:spacing w:line="274" w:lineRule="exact"/>
              <w:rPr>
                <w:color w:val="000000" w:themeColor="text1"/>
              </w:rPr>
            </w:pPr>
            <w:r w:rsidRPr="008C067D">
              <w:rPr>
                <w:b/>
                <w:bCs/>
                <w:color w:val="000000" w:themeColor="text1"/>
                <w:sz w:val="24"/>
                <w:szCs w:val="24"/>
              </w:rPr>
              <w:t xml:space="preserve">cena bez PVN </w:t>
            </w:r>
            <w:r>
              <w:rPr>
                <w:b/>
                <w:bCs/>
                <w:color w:val="000000" w:themeColor="text1"/>
                <w:sz w:val="24"/>
                <w:szCs w:val="24"/>
              </w:rPr>
              <w:t>/</w:t>
            </w:r>
            <w:r w:rsidRPr="008C067D">
              <w:rPr>
                <w:b/>
                <w:bCs/>
                <w:color w:val="000000" w:themeColor="text1"/>
                <w:sz w:val="24"/>
                <w:szCs w:val="24"/>
              </w:rPr>
              <w:t xml:space="preserve">EUR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Kop</w:t>
            </w:r>
            <w:r w:rsidRPr="008C067D">
              <w:rPr>
                <w:rFonts w:eastAsia="Times New Roman"/>
                <w:b/>
                <w:bCs/>
                <w:color w:val="000000" w:themeColor="text1"/>
                <w:sz w:val="24"/>
                <w:szCs w:val="24"/>
              </w:rPr>
              <w:t>ējā</w:t>
            </w:r>
          </w:p>
          <w:p w:rsidR="008C067D" w:rsidRPr="008C067D" w:rsidRDefault="008C067D">
            <w:pPr>
              <w:shd w:val="clear" w:color="auto" w:fill="FFFFFF"/>
              <w:spacing w:line="274" w:lineRule="exact"/>
              <w:jc w:val="center"/>
              <w:rPr>
                <w:color w:val="000000" w:themeColor="text1"/>
              </w:rPr>
            </w:pPr>
            <w:r w:rsidRPr="008C067D">
              <w:rPr>
                <w:b/>
                <w:bCs/>
                <w:color w:val="000000" w:themeColor="text1"/>
                <w:spacing w:val="-2"/>
                <w:sz w:val="24"/>
                <w:szCs w:val="24"/>
              </w:rPr>
              <w:t>pakalpojuma</w:t>
            </w:r>
          </w:p>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summa bez</w:t>
            </w:r>
          </w:p>
          <w:p w:rsidR="008C067D" w:rsidRPr="008C067D" w:rsidRDefault="008C067D" w:rsidP="008C067D">
            <w:pPr>
              <w:shd w:val="clear" w:color="auto" w:fill="FFFFFF"/>
              <w:spacing w:line="274" w:lineRule="exact"/>
              <w:jc w:val="center"/>
              <w:rPr>
                <w:color w:val="000000" w:themeColor="text1"/>
              </w:rPr>
            </w:pPr>
            <w:r w:rsidRPr="008C067D">
              <w:rPr>
                <w:b/>
                <w:bCs/>
                <w:color w:val="000000" w:themeColor="text1"/>
                <w:sz w:val="24"/>
                <w:szCs w:val="24"/>
              </w:rPr>
              <w:t>PVN</w:t>
            </w:r>
            <w:r>
              <w:rPr>
                <w:b/>
                <w:bCs/>
                <w:color w:val="000000" w:themeColor="text1"/>
                <w:sz w:val="24"/>
                <w:szCs w:val="24"/>
              </w:rPr>
              <w:t>/</w:t>
            </w:r>
            <w:r w:rsidRPr="008C067D">
              <w:rPr>
                <w:b/>
                <w:bCs/>
                <w:color w:val="000000" w:themeColor="text1"/>
                <w:sz w:val="24"/>
                <w:szCs w:val="24"/>
              </w:rPr>
              <w:t xml:space="preserve"> EUR</w:t>
            </w:r>
          </w:p>
          <w:p w:rsidR="008C067D" w:rsidRPr="008C067D" w:rsidRDefault="008C067D">
            <w:pPr>
              <w:shd w:val="clear" w:color="auto" w:fill="FFFFFF"/>
              <w:spacing w:line="274" w:lineRule="exact"/>
              <w:jc w:val="center"/>
              <w:rPr>
                <w:color w:val="000000" w:themeColor="text1"/>
              </w:rPr>
            </w:pPr>
          </w:p>
        </w:tc>
      </w:tr>
      <w:tr w:rsidR="00D934C6" w:rsidTr="008C067D">
        <w:trPr>
          <w:trHeight w:hRule="exact" w:val="6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10</w:t>
            </w:r>
            <w:r w:rsidR="00B305EB">
              <w:rPr>
                <w:rFonts w:eastAsia="Times New Roman"/>
                <w:color w:val="000000" w:themeColor="text1"/>
                <w:spacing w:val="-2"/>
              </w:rPr>
              <w:t>0</w:t>
            </w:r>
            <w:r>
              <w:rPr>
                <w:rFonts w:eastAsia="Times New Roman"/>
                <w:color w:val="000000" w:themeColor="text1"/>
                <w:spacing w:val="-2"/>
              </w:rPr>
              <w:t xml:space="preserve"> 0</w:t>
            </w:r>
            <w:r w:rsidR="00D934C6"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6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w:t>
            </w:r>
            <w:r>
              <w:rPr>
                <w:b/>
                <w:color w:val="000000" w:themeColor="text1"/>
                <w:sz w:val="22"/>
                <w:szCs w:val="22"/>
              </w:rPr>
              <w:t>s</w:t>
            </w:r>
            <w:r w:rsidRPr="0018251D">
              <w:rPr>
                <w:b/>
                <w:color w:val="000000" w:themeColor="text1"/>
                <w:sz w:val="22"/>
                <w:szCs w:val="22"/>
              </w:rPr>
              <w:t>- sl</w:t>
            </w:r>
            <w:proofErr w:type="gramEnd"/>
            <w:r w:rsidRPr="0018251D">
              <w:rPr>
                <w:b/>
                <w:color w:val="000000" w:themeColor="text1"/>
                <w:sz w:val="22"/>
                <w:szCs w:val="22"/>
              </w:rPr>
              <w:t>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5</w:t>
            </w:r>
            <w:r w:rsidR="00B305EB">
              <w:rPr>
                <w:rFonts w:eastAsia="Times New Roman"/>
                <w:color w:val="000000" w:themeColor="text1"/>
                <w:spacing w:val="-2"/>
              </w:rPr>
              <w:t>2</w:t>
            </w:r>
            <w:r>
              <w:rPr>
                <w:rFonts w:eastAsia="Times New Roman"/>
                <w:color w:val="000000" w:themeColor="text1"/>
                <w:spacing w:val="-2"/>
              </w:rPr>
              <w:t xml:space="preserve"> 0</w:t>
            </w:r>
            <w:r w:rsidR="00D934C6"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9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BB7AC9" w:rsidRDefault="00D934C6" w:rsidP="00D934C6">
            <w:pPr>
              <w:shd w:val="clear" w:color="auto" w:fill="FFFFFF"/>
              <w:spacing w:line="274" w:lineRule="exact"/>
              <w:ind w:right="125"/>
              <w:rPr>
                <w:rFonts w:eastAsia="Times New Roman"/>
                <w:b/>
                <w:bCs/>
                <w:color w:val="000000" w:themeColor="text1"/>
                <w:spacing w:val="-1"/>
                <w:sz w:val="22"/>
                <w:szCs w:val="22"/>
              </w:rPr>
            </w:pPr>
            <w:r w:rsidRPr="00BB7AC9">
              <w:rPr>
                <w:b/>
                <w:color w:val="000000" w:themeColor="text1"/>
                <w:sz w:val="22"/>
                <w:szCs w:val="22"/>
              </w:rPr>
              <w:t>S</w:t>
            </w:r>
            <w:r w:rsidRPr="00BB7AC9">
              <w:rPr>
                <w:rFonts w:eastAsia="Times New Roman"/>
                <w:b/>
                <w:color w:val="000000" w:themeColor="text1"/>
                <w:sz w:val="22"/>
                <w:szCs w:val="22"/>
              </w:rPr>
              <w:t>pilvenu</w:t>
            </w:r>
            <w:r w:rsidR="00B10347">
              <w:rPr>
                <w:rFonts w:eastAsia="Times New Roman"/>
                <w:b/>
                <w:color w:val="000000" w:themeColor="text1"/>
                <w:sz w:val="22"/>
                <w:szCs w:val="22"/>
              </w:rPr>
              <w:t xml:space="preserve"> atjaunošana</w:t>
            </w:r>
            <w:r w:rsidRPr="00BB7AC9">
              <w:rPr>
                <w:rFonts w:eastAsia="Times New Roman"/>
                <w:b/>
                <w:bCs/>
                <w:color w:val="000000" w:themeColor="text1"/>
                <w:spacing w:val="-1"/>
                <w:sz w:val="22"/>
                <w:szCs w:val="22"/>
              </w:rPr>
              <w:t xml:space="preserve"> </w:t>
            </w:r>
          </w:p>
          <w:p w:rsidR="00D934C6" w:rsidRPr="00BB7AC9" w:rsidRDefault="00D934C6" w:rsidP="00D934C6">
            <w:pPr>
              <w:shd w:val="clear" w:color="auto" w:fill="FFFFFF"/>
              <w:spacing w:line="274" w:lineRule="exact"/>
              <w:ind w:right="125"/>
              <w:rPr>
                <w:b/>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B10347" w:rsidP="00D934C6">
            <w:pPr>
              <w:shd w:val="clear" w:color="auto" w:fill="FFFFFF"/>
              <w:jc w:val="center"/>
              <w:rPr>
                <w:rFonts w:eastAsia="Times New Roman"/>
                <w:color w:val="000000"/>
                <w:sz w:val="24"/>
                <w:szCs w:val="24"/>
              </w:rPr>
            </w:pPr>
            <w:r>
              <w:rPr>
                <w:rFonts w:eastAsia="Times New Roman"/>
                <w:color w:val="000000" w:themeColor="text1"/>
              </w:rPr>
              <w:t>19</w:t>
            </w:r>
            <w:r w:rsidR="00D934C6">
              <w:rPr>
                <w:rFonts w:eastAsia="Times New Roman"/>
                <w:color w:val="000000" w:themeColor="text1"/>
              </w:rPr>
              <w:t>0</w:t>
            </w:r>
            <w:r w:rsidR="00D934C6" w:rsidRPr="00B555F4">
              <w:rPr>
                <w:rFonts w:eastAsia="Times New Roman"/>
                <w:color w:val="000000" w:themeColor="text1"/>
              </w:rPr>
              <w:t xml:space="preserve"> </w:t>
            </w:r>
            <w:proofErr w:type="spellStart"/>
            <w:r w:rsidR="00D934C6" w:rsidRPr="00B555F4">
              <w:rPr>
                <w:rFonts w:eastAsia="Times New Roman"/>
                <w:color w:val="000000" w:themeColor="text1"/>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bl>
    <w:p w:rsidR="002E185E" w:rsidRDefault="008B0B5B" w:rsidP="008C067D">
      <w:pPr>
        <w:shd w:val="clear" w:color="auto" w:fill="FFFFFF"/>
        <w:spacing w:before="278" w:line="278" w:lineRule="exact"/>
        <w:ind w:left="2990" w:firstLine="610"/>
        <w:rPr>
          <w:sz w:val="24"/>
          <w:szCs w:val="24"/>
        </w:rPr>
      </w:pPr>
      <w:r>
        <w:rPr>
          <w:sz w:val="24"/>
          <w:szCs w:val="24"/>
        </w:rPr>
        <w:t>Kop</w:t>
      </w:r>
      <w:r w:rsidR="008C067D">
        <w:rPr>
          <w:rFonts w:eastAsia="Times New Roman"/>
          <w:sz w:val="24"/>
          <w:szCs w:val="24"/>
        </w:rPr>
        <w:t xml:space="preserve">ā bez PVN/ </w:t>
      </w:r>
      <w:r>
        <w:rPr>
          <w:sz w:val="24"/>
          <w:szCs w:val="24"/>
        </w:rPr>
        <w:t>EUR</w:t>
      </w:r>
      <w:r w:rsidR="008C067D">
        <w:rPr>
          <w:sz w:val="24"/>
          <w:szCs w:val="24"/>
        </w:rPr>
        <w:tab/>
        <w:t>_______________________</w:t>
      </w:r>
    </w:p>
    <w:p w:rsidR="008C067D" w:rsidRDefault="008C067D" w:rsidP="008C067D">
      <w:pPr>
        <w:shd w:val="clear" w:color="auto" w:fill="FFFFFF"/>
        <w:spacing w:before="278" w:line="278" w:lineRule="exact"/>
        <w:ind w:left="2990" w:firstLine="610"/>
        <w:rPr>
          <w:sz w:val="24"/>
          <w:szCs w:val="24"/>
        </w:rPr>
      </w:pPr>
      <w:r>
        <w:rPr>
          <w:sz w:val="24"/>
          <w:szCs w:val="24"/>
        </w:rPr>
        <w:t xml:space="preserve">      </w:t>
      </w:r>
      <w:r w:rsidRPr="008C067D">
        <w:rPr>
          <w:sz w:val="24"/>
          <w:szCs w:val="24"/>
        </w:rPr>
        <w:t>PVN 21%</w:t>
      </w:r>
      <w:r>
        <w:rPr>
          <w:sz w:val="24"/>
          <w:szCs w:val="24"/>
        </w:rPr>
        <w:t>/ EUR_______________________</w:t>
      </w:r>
    </w:p>
    <w:p w:rsidR="008C067D" w:rsidRPr="008C067D" w:rsidRDefault="008C067D" w:rsidP="008C067D">
      <w:pPr>
        <w:shd w:val="clear" w:color="auto" w:fill="FFFFFF"/>
        <w:spacing w:before="278" w:line="278" w:lineRule="exact"/>
        <w:ind w:left="110"/>
        <w:rPr>
          <w:sz w:val="24"/>
          <w:szCs w:val="24"/>
        </w:rPr>
      </w:pPr>
      <w:r>
        <w:rPr>
          <w:sz w:val="24"/>
          <w:szCs w:val="24"/>
        </w:rPr>
        <w:tab/>
      </w:r>
    </w:p>
    <w:p w:rsidR="002E185E" w:rsidRPr="008C067D" w:rsidRDefault="008B0B5B" w:rsidP="008C067D">
      <w:pPr>
        <w:shd w:val="clear" w:color="auto" w:fill="FFFFFF"/>
        <w:spacing w:before="5" w:line="278" w:lineRule="exact"/>
        <w:ind w:left="2270" w:firstLine="610"/>
        <w:rPr>
          <w:b/>
        </w:rPr>
      </w:pPr>
      <w:r w:rsidRPr="008C067D">
        <w:rPr>
          <w:b/>
          <w:spacing w:val="-11"/>
          <w:sz w:val="24"/>
          <w:szCs w:val="24"/>
        </w:rPr>
        <w:t>Kop</w:t>
      </w:r>
      <w:r w:rsidRPr="008C067D">
        <w:rPr>
          <w:rFonts w:eastAsia="Times New Roman"/>
          <w:b/>
          <w:spacing w:val="-11"/>
          <w:sz w:val="24"/>
          <w:szCs w:val="24"/>
        </w:rPr>
        <w:t xml:space="preserve">ā pavisam ar PVN </w:t>
      </w:r>
      <w:r w:rsidR="008C067D" w:rsidRPr="008C067D">
        <w:rPr>
          <w:rFonts w:eastAsia="Times New Roman"/>
          <w:b/>
          <w:spacing w:val="-11"/>
          <w:sz w:val="24"/>
          <w:szCs w:val="24"/>
        </w:rPr>
        <w:t>/</w:t>
      </w:r>
      <w:r w:rsidRPr="008C067D">
        <w:rPr>
          <w:b/>
          <w:sz w:val="24"/>
          <w:szCs w:val="24"/>
        </w:rPr>
        <w:t>EUR</w:t>
      </w:r>
      <w:r w:rsidR="008C067D" w:rsidRPr="008C067D">
        <w:rPr>
          <w:b/>
          <w:sz w:val="24"/>
          <w:szCs w:val="24"/>
        </w:rPr>
        <w:tab/>
        <w:t>_______________________</w:t>
      </w:r>
    </w:p>
    <w:p w:rsidR="002E185E" w:rsidRDefault="008B0B5B">
      <w:pPr>
        <w:shd w:val="clear" w:color="auto" w:fill="FFFFFF"/>
        <w:spacing w:before="893" w:line="552" w:lineRule="exact"/>
        <w:ind w:left="470" w:right="5491"/>
      </w:pPr>
      <w:r>
        <w:rPr>
          <w:spacing w:val="-1"/>
          <w:sz w:val="24"/>
          <w:szCs w:val="24"/>
        </w:rPr>
        <w:t>Vad</w:t>
      </w:r>
      <w:r>
        <w:rPr>
          <w:rFonts w:eastAsia="Times New Roman"/>
          <w:spacing w:val="-1"/>
          <w:sz w:val="24"/>
          <w:szCs w:val="24"/>
        </w:rPr>
        <w:t xml:space="preserve">ītāja paraksts un tā atšifrējums </w:t>
      </w:r>
      <w:r>
        <w:rPr>
          <w:rFonts w:eastAsia="Times New Roman"/>
          <w:sz w:val="24"/>
          <w:szCs w:val="24"/>
        </w:rPr>
        <w:t>Z.v.</w:t>
      </w: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B10347" w:rsidRDefault="00B10347">
      <w:pPr>
        <w:shd w:val="clear" w:color="auto" w:fill="FFFFFF"/>
        <w:ind w:right="5"/>
        <w:jc w:val="right"/>
        <w:rPr>
          <w:b/>
          <w:bCs/>
          <w:i/>
          <w:iCs/>
          <w:spacing w:val="-6"/>
          <w:sz w:val="24"/>
          <w:szCs w:val="24"/>
        </w:rPr>
      </w:pPr>
    </w:p>
    <w:p w:rsidR="00B10347" w:rsidRDefault="00B10347">
      <w:pPr>
        <w:shd w:val="clear" w:color="auto" w:fill="FFFFFF"/>
        <w:ind w:right="5"/>
        <w:jc w:val="right"/>
        <w:rPr>
          <w:b/>
          <w:bCs/>
          <w:i/>
          <w:iCs/>
          <w:spacing w:val="-6"/>
          <w:sz w:val="24"/>
          <w:szCs w:val="24"/>
        </w:rPr>
      </w:pPr>
    </w:p>
    <w:p w:rsidR="00B10347" w:rsidRDefault="00B10347">
      <w:pPr>
        <w:shd w:val="clear" w:color="auto" w:fill="FFFFFF"/>
        <w:ind w:right="5"/>
        <w:jc w:val="right"/>
        <w:rPr>
          <w:b/>
          <w:bCs/>
          <w:i/>
          <w:iCs/>
          <w:spacing w:val="-6"/>
          <w:sz w:val="24"/>
          <w:szCs w:val="24"/>
        </w:rPr>
      </w:pPr>
    </w:p>
    <w:p w:rsidR="00B10347" w:rsidRDefault="00B10347">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D32750" w:rsidRDefault="00D32750" w:rsidP="00D32750">
      <w:pPr>
        <w:shd w:val="clear" w:color="auto" w:fill="FFFFFF"/>
        <w:jc w:val="right"/>
        <w:rPr>
          <w:bCs/>
          <w:color w:val="424242"/>
          <w:spacing w:val="2"/>
          <w:sz w:val="24"/>
          <w:szCs w:val="24"/>
        </w:rPr>
      </w:pPr>
      <w:r>
        <w:rPr>
          <w:bCs/>
          <w:color w:val="424242"/>
          <w:spacing w:val="2"/>
          <w:sz w:val="24"/>
          <w:szCs w:val="24"/>
        </w:rPr>
        <w:lastRenderedPageBreak/>
        <w:t>Pielikums Nr.4</w:t>
      </w:r>
    </w:p>
    <w:p w:rsidR="00D32750" w:rsidRDefault="00D32750" w:rsidP="00D32750">
      <w:pPr>
        <w:shd w:val="clear" w:color="auto" w:fill="FFFFFF"/>
        <w:jc w:val="right"/>
        <w:rPr>
          <w:bCs/>
          <w:color w:val="424242"/>
          <w:spacing w:val="2"/>
          <w:sz w:val="24"/>
          <w:szCs w:val="24"/>
        </w:rPr>
      </w:pPr>
    </w:p>
    <w:p w:rsidR="000A32A9" w:rsidRDefault="000A32A9" w:rsidP="000A32A9">
      <w:pPr>
        <w:shd w:val="clear" w:color="auto" w:fill="FFFFFF"/>
        <w:jc w:val="both"/>
        <w:rPr>
          <w:bCs/>
          <w:color w:val="424242"/>
          <w:spacing w:val="18"/>
          <w:sz w:val="24"/>
          <w:szCs w:val="24"/>
        </w:rPr>
      </w:pPr>
      <w:r>
        <w:rPr>
          <w:bCs/>
          <w:color w:val="424242"/>
          <w:spacing w:val="2"/>
          <w:sz w:val="24"/>
          <w:szCs w:val="24"/>
        </w:rPr>
        <w:t>Pasūtītāja Līguma</w:t>
      </w:r>
      <w:r>
        <w:rPr>
          <w:bCs/>
          <w:color w:val="424242"/>
          <w:spacing w:val="18"/>
          <w:sz w:val="24"/>
          <w:szCs w:val="24"/>
        </w:rPr>
        <w:t xml:space="preserve"> Nr. </w:t>
      </w:r>
      <w:r>
        <w:rPr>
          <w:bCs/>
          <w:color w:val="424242"/>
          <w:spacing w:val="18"/>
          <w:sz w:val="24"/>
          <w:szCs w:val="24"/>
        </w:rPr>
        <w:tab/>
      </w:r>
      <w:r>
        <w:rPr>
          <w:bCs/>
          <w:color w:val="424242"/>
          <w:spacing w:val="18"/>
          <w:sz w:val="24"/>
          <w:szCs w:val="24"/>
        </w:rPr>
        <w:tab/>
      </w:r>
      <w:r>
        <w:rPr>
          <w:bCs/>
          <w:color w:val="424242"/>
          <w:spacing w:val="18"/>
          <w:sz w:val="24"/>
          <w:szCs w:val="24"/>
        </w:rPr>
        <w:tab/>
      </w:r>
      <w:proofErr w:type="gramStart"/>
      <w:r>
        <w:rPr>
          <w:bCs/>
          <w:color w:val="424242"/>
          <w:spacing w:val="18"/>
          <w:sz w:val="24"/>
          <w:szCs w:val="24"/>
        </w:rPr>
        <w:t xml:space="preserve">       </w:t>
      </w:r>
      <w:proofErr w:type="gramEnd"/>
      <w:r>
        <w:rPr>
          <w:bCs/>
          <w:color w:val="424242"/>
          <w:spacing w:val="2"/>
          <w:sz w:val="24"/>
          <w:szCs w:val="24"/>
        </w:rPr>
        <w:t>Izpildītāja Līguma</w:t>
      </w:r>
      <w:r>
        <w:rPr>
          <w:bCs/>
          <w:color w:val="424242"/>
          <w:spacing w:val="18"/>
          <w:sz w:val="24"/>
          <w:szCs w:val="24"/>
        </w:rPr>
        <w:t xml:space="preserve"> Nr. </w:t>
      </w:r>
    </w:p>
    <w:p w:rsidR="000A32A9" w:rsidRDefault="000A32A9" w:rsidP="000A32A9">
      <w:pPr>
        <w:shd w:val="clear" w:color="auto" w:fill="FFFFFF"/>
        <w:jc w:val="both"/>
        <w:rPr>
          <w:rFonts w:ascii="Arial" w:hAnsi="Arial" w:cs="Arial"/>
          <w:b/>
          <w:bCs/>
          <w:color w:val="424242"/>
          <w:spacing w:val="18"/>
          <w:sz w:val="26"/>
          <w:szCs w:val="26"/>
        </w:rPr>
      </w:pPr>
    </w:p>
    <w:p w:rsidR="000A32A9" w:rsidRDefault="000A32A9" w:rsidP="000A32A9">
      <w:pPr>
        <w:shd w:val="clear" w:color="auto" w:fill="FFFFFF"/>
        <w:ind w:left="504"/>
        <w:jc w:val="center"/>
        <w:rPr>
          <w:b/>
          <w:bCs/>
          <w:color w:val="424242"/>
          <w:spacing w:val="-2"/>
          <w:sz w:val="26"/>
          <w:szCs w:val="26"/>
        </w:rPr>
      </w:pPr>
      <w:r>
        <w:rPr>
          <w:b/>
          <w:bCs/>
          <w:color w:val="424242"/>
          <w:spacing w:val="-2"/>
          <w:sz w:val="26"/>
          <w:szCs w:val="26"/>
        </w:rPr>
        <w:t>PAR VEĻAS MAZGĀŠANU UN TĪRĪŠANU</w:t>
      </w:r>
    </w:p>
    <w:p w:rsidR="000A32A9" w:rsidRDefault="000A32A9" w:rsidP="000A32A9">
      <w:pPr>
        <w:shd w:val="clear" w:color="auto" w:fill="FFFFFF"/>
        <w:ind w:left="504"/>
        <w:rPr>
          <w:sz w:val="26"/>
          <w:szCs w:val="26"/>
        </w:rPr>
      </w:pPr>
    </w:p>
    <w:p w:rsidR="000A32A9" w:rsidRDefault="000A32A9" w:rsidP="000A32A9">
      <w:pPr>
        <w:shd w:val="clear" w:color="auto" w:fill="FFFFFF"/>
        <w:tabs>
          <w:tab w:val="left" w:pos="6250"/>
        </w:tabs>
        <w:ind w:left="5"/>
        <w:rPr>
          <w:sz w:val="24"/>
          <w:szCs w:val="24"/>
        </w:rPr>
      </w:pPr>
      <w:r>
        <w:rPr>
          <w:color w:val="000000"/>
          <w:spacing w:val="-4"/>
          <w:sz w:val="24"/>
          <w:szCs w:val="24"/>
        </w:rPr>
        <w:t xml:space="preserve">     Jelgava</w:t>
      </w:r>
      <w:r>
        <w:rPr>
          <w:color w:val="000000"/>
          <w:sz w:val="24"/>
          <w:szCs w:val="24"/>
        </w:rPr>
        <w:tab/>
        <w:t xml:space="preserve"> </w:t>
      </w:r>
      <w:proofErr w:type="gramStart"/>
      <w:r>
        <w:rPr>
          <w:color w:val="000000"/>
          <w:spacing w:val="4"/>
          <w:sz w:val="24"/>
          <w:szCs w:val="24"/>
        </w:rPr>
        <w:t>201</w:t>
      </w:r>
      <w:r w:rsidR="00A93CA3">
        <w:rPr>
          <w:color w:val="000000"/>
          <w:spacing w:val="4"/>
          <w:sz w:val="24"/>
          <w:szCs w:val="24"/>
        </w:rPr>
        <w:t>8</w:t>
      </w:r>
      <w:r>
        <w:rPr>
          <w:color w:val="000000"/>
          <w:spacing w:val="4"/>
          <w:sz w:val="24"/>
          <w:szCs w:val="24"/>
        </w:rPr>
        <w:t>.gada</w:t>
      </w:r>
      <w:proofErr w:type="gramEnd"/>
      <w:r>
        <w:rPr>
          <w:color w:val="000000"/>
          <w:spacing w:val="4"/>
          <w:sz w:val="24"/>
          <w:szCs w:val="24"/>
        </w:rPr>
        <w:t xml:space="preserve"> ______________</w:t>
      </w:r>
    </w:p>
    <w:p w:rsidR="000A32A9" w:rsidRDefault="000A32A9" w:rsidP="000A32A9">
      <w:pPr>
        <w:shd w:val="clear" w:color="auto" w:fill="FFFFFF"/>
        <w:spacing w:before="638" w:line="317" w:lineRule="exact"/>
        <w:ind w:left="365"/>
        <w:jc w:val="both"/>
        <w:rPr>
          <w:sz w:val="24"/>
          <w:szCs w:val="24"/>
        </w:rPr>
      </w:pPr>
      <w:r>
        <w:rPr>
          <w:b/>
          <w:bCs/>
          <w:color w:val="424242"/>
          <w:spacing w:val="2"/>
          <w:sz w:val="24"/>
          <w:szCs w:val="24"/>
        </w:rPr>
        <w:t xml:space="preserve">VSIA „Slimnīca „ĢINTERMUIŽA””, </w:t>
      </w:r>
      <w:r>
        <w:rPr>
          <w:bCs/>
          <w:color w:val="424242"/>
          <w:spacing w:val="2"/>
          <w:sz w:val="24"/>
          <w:szCs w:val="24"/>
        </w:rPr>
        <w:t xml:space="preserve">Valdes locekļa Ulda </w:t>
      </w:r>
      <w:proofErr w:type="spellStart"/>
      <w:r>
        <w:rPr>
          <w:bCs/>
          <w:color w:val="424242"/>
          <w:spacing w:val="2"/>
          <w:sz w:val="24"/>
          <w:szCs w:val="24"/>
        </w:rPr>
        <w:t>Čāčus</w:t>
      </w:r>
      <w:proofErr w:type="spellEnd"/>
      <w:r>
        <w:rPr>
          <w:bCs/>
          <w:color w:val="424242"/>
          <w:spacing w:val="2"/>
          <w:sz w:val="24"/>
          <w:szCs w:val="24"/>
        </w:rPr>
        <w:t xml:space="preserve"> personā, kas darbojas</w:t>
      </w:r>
      <w:proofErr w:type="gramStart"/>
      <w:r>
        <w:rPr>
          <w:bCs/>
          <w:color w:val="424242"/>
          <w:spacing w:val="2"/>
          <w:sz w:val="24"/>
          <w:szCs w:val="24"/>
        </w:rPr>
        <w:t xml:space="preserve"> pamatojoties uz statūtiem</w:t>
      </w:r>
      <w:r>
        <w:rPr>
          <w:b/>
          <w:bCs/>
          <w:color w:val="424242"/>
          <w:spacing w:val="2"/>
          <w:sz w:val="24"/>
          <w:szCs w:val="24"/>
        </w:rPr>
        <w:t xml:space="preserve">, </w:t>
      </w:r>
      <w:r>
        <w:rPr>
          <w:color w:val="424242"/>
          <w:sz w:val="24"/>
          <w:szCs w:val="24"/>
        </w:rPr>
        <w:t>turpmāk tekstā</w:t>
      </w:r>
      <w:proofErr w:type="gramEnd"/>
      <w:r>
        <w:rPr>
          <w:color w:val="424242"/>
          <w:sz w:val="24"/>
          <w:szCs w:val="24"/>
        </w:rPr>
        <w:t xml:space="preserve"> saukts par </w:t>
      </w:r>
      <w:r>
        <w:rPr>
          <w:b/>
          <w:bCs/>
          <w:i/>
          <w:iCs/>
          <w:color w:val="424242"/>
          <w:sz w:val="24"/>
          <w:szCs w:val="24"/>
        </w:rPr>
        <w:t xml:space="preserve">PASŪTĪTĀJU, </w:t>
      </w:r>
      <w:r>
        <w:rPr>
          <w:color w:val="424242"/>
          <w:sz w:val="24"/>
          <w:szCs w:val="24"/>
        </w:rPr>
        <w:t xml:space="preserve">no vienas puses, un </w:t>
      </w:r>
      <w:r>
        <w:rPr>
          <w:b/>
          <w:bCs/>
          <w:color w:val="424242"/>
          <w:sz w:val="24"/>
          <w:szCs w:val="24"/>
        </w:rPr>
        <w:t xml:space="preserve">…………………………… ……………….. </w:t>
      </w:r>
      <w:r>
        <w:rPr>
          <w:bCs/>
          <w:color w:val="424242"/>
          <w:sz w:val="24"/>
          <w:szCs w:val="24"/>
        </w:rPr>
        <w:t>personā</w:t>
      </w:r>
      <w:r>
        <w:rPr>
          <w:color w:val="424242"/>
          <w:spacing w:val="11"/>
          <w:sz w:val="24"/>
          <w:szCs w:val="24"/>
        </w:rPr>
        <w:t xml:space="preserve">, kas </w:t>
      </w:r>
      <w:r>
        <w:rPr>
          <w:color w:val="424242"/>
          <w:spacing w:val="2"/>
          <w:sz w:val="24"/>
          <w:szCs w:val="24"/>
        </w:rPr>
        <w:t xml:space="preserve">darbojas pamatojoties uz statūtiem, turpmāk tekstā saukts par </w:t>
      </w:r>
      <w:r>
        <w:rPr>
          <w:b/>
          <w:bCs/>
          <w:i/>
          <w:iCs/>
          <w:color w:val="424242"/>
          <w:spacing w:val="2"/>
          <w:sz w:val="24"/>
          <w:szCs w:val="24"/>
        </w:rPr>
        <w:t xml:space="preserve">IZPILDĪTĀJU, </w:t>
      </w:r>
      <w:r>
        <w:rPr>
          <w:color w:val="424242"/>
          <w:spacing w:val="1"/>
          <w:sz w:val="24"/>
          <w:szCs w:val="24"/>
        </w:rPr>
        <w:t>no otras puses, savstarpēji vienojoties, noslēdza šo līgumu par sekojošo:</w:t>
      </w:r>
    </w:p>
    <w:p w:rsidR="000A32A9" w:rsidRDefault="000A32A9" w:rsidP="000A32A9">
      <w:pPr>
        <w:shd w:val="clear" w:color="auto" w:fill="FFFFFF"/>
        <w:tabs>
          <w:tab w:val="left" w:pos="379"/>
        </w:tabs>
        <w:spacing w:before="331" w:line="322" w:lineRule="exact"/>
        <w:ind w:left="24"/>
        <w:rPr>
          <w:sz w:val="24"/>
          <w:szCs w:val="24"/>
        </w:rPr>
      </w:pPr>
      <w:r>
        <w:rPr>
          <w:b/>
          <w:bCs/>
          <w:color w:val="424242"/>
          <w:spacing w:val="-15"/>
          <w:sz w:val="24"/>
          <w:szCs w:val="24"/>
        </w:rPr>
        <w:t>1.</w:t>
      </w:r>
      <w:r>
        <w:rPr>
          <w:b/>
          <w:bCs/>
          <w:color w:val="424242"/>
          <w:sz w:val="24"/>
          <w:szCs w:val="24"/>
        </w:rPr>
        <w:tab/>
      </w:r>
      <w:r>
        <w:rPr>
          <w:b/>
          <w:bCs/>
          <w:color w:val="424242"/>
          <w:spacing w:val="1"/>
          <w:sz w:val="24"/>
          <w:szCs w:val="24"/>
        </w:rPr>
        <w:t>Līguma priekšmets</w:t>
      </w:r>
    </w:p>
    <w:p w:rsidR="000A32A9" w:rsidRDefault="000A32A9" w:rsidP="000A32A9">
      <w:pPr>
        <w:shd w:val="clear" w:color="auto" w:fill="FFFFFF"/>
        <w:spacing w:line="322" w:lineRule="exact"/>
        <w:ind w:left="426" w:right="34" w:hanging="13"/>
        <w:jc w:val="both"/>
        <w:rPr>
          <w:sz w:val="24"/>
          <w:szCs w:val="24"/>
        </w:rPr>
      </w:pPr>
      <w:r>
        <w:rPr>
          <w:i/>
          <w:iCs/>
          <w:color w:val="424242"/>
          <w:spacing w:val="4"/>
          <w:sz w:val="24"/>
          <w:szCs w:val="24"/>
        </w:rPr>
        <w:t xml:space="preserve">1.1 IZPILDĪTĀJS </w:t>
      </w:r>
      <w:r>
        <w:rPr>
          <w:color w:val="424242"/>
          <w:spacing w:val="4"/>
          <w:sz w:val="24"/>
          <w:szCs w:val="24"/>
        </w:rPr>
        <w:t>apņemas veikt veļas mazgāšanu un apģērbu tīrīšanu</w:t>
      </w:r>
      <w:r>
        <w:rPr>
          <w:color w:val="424242"/>
          <w:spacing w:val="1"/>
          <w:sz w:val="24"/>
          <w:szCs w:val="24"/>
        </w:rPr>
        <w:t xml:space="preserve">, pamatojoties uz </w:t>
      </w:r>
      <w:r>
        <w:rPr>
          <w:i/>
          <w:iCs/>
          <w:color w:val="424242"/>
          <w:spacing w:val="1"/>
          <w:sz w:val="24"/>
          <w:szCs w:val="24"/>
        </w:rPr>
        <w:t xml:space="preserve">PASŪTĪTĀJA </w:t>
      </w:r>
      <w:r>
        <w:rPr>
          <w:color w:val="424242"/>
          <w:spacing w:val="1"/>
          <w:sz w:val="24"/>
          <w:szCs w:val="24"/>
        </w:rPr>
        <w:t xml:space="preserve">pasūtījumu. Pasūtījuma izpilde šī </w:t>
      </w:r>
      <w:r>
        <w:rPr>
          <w:color w:val="424242"/>
          <w:spacing w:val="6"/>
          <w:sz w:val="24"/>
          <w:szCs w:val="24"/>
        </w:rPr>
        <w:t xml:space="preserve">līguma ietvaros nozīmē veļas pieņemšanu, šķirošanu, mērcēšanu, </w:t>
      </w:r>
      <w:r>
        <w:rPr>
          <w:color w:val="424242"/>
          <w:spacing w:val="7"/>
          <w:sz w:val="24"/>
          <w:szCs w:val="24"/>
        </w:rPr>
        <w:t xml:space="preserve">mazgāšanu, apstrādi ar balinošiem, cietinošiem un </w:t>
      </w:r>
      <w:r>
        <w:rPr>
          <w:color w:val="424242"/>
          <w:spacing w:val="1"/>
          <w:sz w:val="24"/>
          <w:szCs w:val="24"/>
        </w:rPr>
        <w:t xml:space="preserve">antistatiskiem līdzekļiem, ķīmisko tīrīšanu, gludināšanu un nodošanu </w:t>
      </w:r>
      <w:r>
        <w:rPr>
          <w:i/>
          <w:iCs/>
          <w:color w:val="424242"/>
          <w:spacing w:val="-1"/>
          <w:sz w:val="24"/>
          <w:szCs w:val="24"/>
        </w:rPr>
        <w:t>PASŪTĪTĀJAM.</w:t>
      </w:r>
    </w:p>
    <w:p w:rsidR="000A32A9" w:rsidRDefault="000A32A9" w:rsidP="000A32A9">
      <w:pPr>
        <w:shd w:val="clear" w:color="auto" w:fill="FFFFFF"/>
        <w:tabs>
          <w:tab w:val="left" w:pos="379"/>
        </w:tabs>
        <w:spacing w:before="317" w:line="322" w:lineRule="exact"/>
        <w:ind w:left="24"/>
        <w:rPr>
          <w:sz w:val="24"/>
          <w:szCs w:val="24"/>
        </w:rPr>
      </w:pPr>
      <w:r>
        <w:rPr>
          <w:b/>
          <w:bCs/>
          <w:i/>
          <w:iCs/>
          <w:color w:val="424242"/>
          <w:spacing w:val="-14"/>
          <w:sz w:val="24"/>
          <w:szCs w:val="24"/>
        </w:rPr>
        <w:t>2.</w:t>
      </w:r>
      <w:r>
        <w:rPr>
          <w:b/>
          <w:bCs/>
          <w:i/>
          <w:iCs/>
          <w:color w:val="424242"/>
          <w:sz w:val="24"/>
          <w:szCs w:val="24"/>
        </w:rPr>
        <w:tab/>
      </w:r>
      <w:r>
        <w:rPr>
          <w:b/>
          <w:bCs/>
          <w:color w:val="424242"/>
          <w:spacing w:val="3"/>
          <w:sz w:val="24"/>
          <w:szCs w:val="24"/>
        </w:rPr>
        <w:t>Līguma cena, samaksas kārtība, termiņš</w:t>
      </w:r>
    </w:p>
    <w:p w:rsidR="000A32A9" w:rsidRDefault="000A32A9" w:rsidP="000A32A9">
      <w:pPr>
        <w:shd w:val="clear" w:color="auto" w:fill="FFFFFF"/>
        <w:spacing w:line="322" w:lineRule="exact"/>
        <w:ind w:left="426"/>
        <w:jc w:val="both"/>
        <w:rPr>
          <w:color w:val="424242"/>
          <w:spacing w:val="5"/>
          <w:sz w:val="24"/>
          <w:szCs w:val="24"/>
        </w:rPr>
      </w:pPr>
      <w:r>
        <w:rPr>
          <w:color w:val="424242"/>
          <w:spacing w:val="11"/>
          <w:sz w:val="24"/>
          <w:szCs w:val="24"/>
        </w:rPr>
        <w:t xml:space="preserve">2.1.Līguma cena, par visu </w:t>
      </w:r>
      <w:r>
        <w:rPr>
          <w:color w:val="424242"/>
          <w:spacing w:val="1"/>
          <w:sz w:val="24"/>
          <w:szCs w:val="24"/>
        </w:rPr>
        <w:t xml:space="preserve">pasūtījumu </w:t>
      </w:r>
      <w:r>
        <w:rPr>
          <w:color w:val="424242"/>
          <w:spacing w:val="5"/>
          <w:sz w:val="24"/>
          <w:szCs w:val="24"/>
        </w:rPr>
        <w:t xml:space="preserve">tiek noteikta </w:t>
      </w:r>
      <w:r>
        <w:rPr>
          <w:b/>
          <w:color w:val="424242"/>
          <w:spacing w:val="5"/>
          <w:sz w:val="24"/>
          <w:szCs w:val="24"/>
        </w:rPr>
        <w:t>………………….. EUR (bez PVN)</w:t>
      </w:r>
      <w:r>
        <w:rPr>
          <w:color w:val="424242"/>
          <w:spacing w:val="5"/>
          <w:sz w:val="24"/>
          <w:szCs w:val="24"/>
        </w:rPr>
        <w:t xml:space="preserve">, PVN sastāda …………….. EUR, līguma kopējā summa – …………….. EUR, kas ir saskaņā ar </w:t>
      </w:r>
      <w:r>
        <w:rPr>
          <w:i/>
          <w:color w:val="424242"/>
          <w:spacing w:val="5"/>
          <w:sz w:val="24"/>
          <w:szCs w:val="24"/>
        </w:rPr>
        <w:t xml:space="preserve">IZPILDĪTĀJA </w:t>
      </w:r>
      <w:r>
        <w:rPr>
          <w:color w:val="424242"/>
          <w:spacing w:val="5"/>
          <w:sz w:val="24"/>
          <w:szCs w:val="24"/>
        </w:rPr>
        <w:t>finanšu piedāvājumu PASŪTĪTĀJA rīkotajā iepirkuma procedūrā SĢ201</w:t>
      </w:r>
      <w:r w:rsidR="00880206">
        <w:rPr>
          <w:color w:val="424242"/>
          <w:spacing w:val="5"/>
          <w:sz w:val="24"/>
          <w:szCs w:val="24"/>
        </w:rPr>
        <w:t>8</w:t>
      </w:r>
      <w:r>
        <w:rPr>
          <w:color w:val="424242"/>
          <w:spacing w:val="5"/>
          <w:sz w:val="24"/>
          <w:szCs w:val="24"/>
        </w:rPr>
        <w:t>/1</w:t>
      </w:r>
    </w:p>
    <w:p w:rsidR="000A32A9" w:rsidRDefault="000A32A9" w:rsidP="000A32A9">
      <w:pPr>
        <w:shd w:val="clear" w:color="auto" w:fill="FFFFFF"/>
        <w:spacing w:line="322" w:lineRule="exact"/>
        <w:ind w:left="426"/>
        <w:jc w:val="both"/>
        <w:rPr>
          <w:color w:val="424242"/>
          <w:spacing w:val="5"/>
          <w:sz w:val="16"/>
          <w:szCs w:val="16"/>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0"/>
        <w:gridCol w:w="1276"/>
        <w:gridCol w:w="1418"/>
        <w:gridCol w:w="1417"/>
      </w:tblGrid>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proofErr w:type="spellStart"/>
            <w:r>
              <w:rPr>
                <w:i/>
                <w:color w:val="424242"/>
                <w:spacing w:val="5"/>
                <w:lang w:eastAsia="en-US"/>
              </w:rPr>
              <w:t>N.p.k</w:t>
            </w:r>
            <w:proofErr w:type="spellEnd"/>
            <w:r>
              <w:rPr>
                <w:i/>
                <w:color w:val="424242"/>
                <w:spacing w:val="5"/>
                <w:lang w:eastAsia="en-US"/>
              </w:rPr>
              <w:t>.</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Sortiments un pakalpojums</w:t>
            </w:r>
          </w:p>
        </w:tc>
        <w:tc>
          <w:tcPr>
            <w:tcW w:w="850" w:type="dxa"/>
            <w:tcBorders>
              <w:top w:val="single" w:sz="4" w:space="0" w:color="000000"/>
              <w:left w:val="single" w:sz="4" w:space="0" w:color="000000"/>
              <w:bottom w:val="single" w:sz="4" w:space="0" w:color="000000"/>
              <w:right w:val="single" w:sz="4" w:space="0" w:color="000000"/>
            </w:tcBorders>
            <w:hideMark/>
          </w:tcPr>
          <w:p w:rsidR="000A32A9" w:rsidRDefault="00F1414C">
            <w:pPr>
              <w:spacing w:line="322" w:lineRule="exact"/>
              <w:ind w:left="-57"/>
              <w:rPr>
                <w:i/>
                <w:color w:val="424242"/>
                <w:spacing w:val="5"/>
                <w:lang w:eastAsia="en-US"/>
              </w:rPr>
            </w:pPr>
            <w:r>
              <w:rPr>
                <w:i/>
                <w:color w:val="424242"/>
                <w:spacing w:val="5"/>
                <w:lang w:eastAsia="en-US"/>
              </w:rPr>
              <w:t>Vienība</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Default="00F1414C">
            <w:pPr>
              <w:spacing w:line="322" w:lineRule="exact"/>
              <w:ind w:left="-57"/>
              <w:rPr>
                <w:i/>
                <w:color w:val="424242"/>
                <w:spacing w:val="5"/>
                <w:lang w:eastAsia="en-US"/>
              </w:rPr>
            </w:pPr>
            <w:r>
              <w:rPr>
                <w:i/>
                <w:color w:val="424242"/>
                <w:spacing w:val="5"/>
                <w:lang w:eastAsia="en-US"/>
              </w:rPr>
              <w:t xml:space="preserve">Plānotais līguma </w:t>
            </w:r>
            <w:bookmarkStart w:id="1" w:name="_GoBack"/>
            <w:bookmarkEnd w:id="1"/>
            <w:r>
              <w:rPr>
                <w:i/>
                <w:color w:val="424242"/>
                <w:spacing w:val="5"/>
                <w:lang w:eastAsia="en-US"/>
              </w:rPr>
              <w:t>apjoms</w:t>
            </w:r>
          </w:p>
        </w:tc>
        <w:tc>
          <w:tcPr>
            <w:tcW w:w="1418"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Pakalpojuma cena, EUR/ par 1 vienību bez PVN</w:t>
            </w:r>
          </w:p>
        </w:tc>
        <w:tc>
          <w:tcPr>
            <w:tcW w:w="1417" w:type="dxa"/>
            <w:tcBorders>
              <w:top w:val="single" w:sz="4" w:space="0" w:color="000000"/>
              <w:left w:val="single" w:sz="4" w:space="0" w:color="000000"/>
              <w:bottom w:val="single" w:sz="4" w:space="0" w:color="000000"/>
              <w:right w:val="single" w:sz="4" w:space="0" w:color="000000"/>
            </w:tcBorders>
            <w:hideMark/>
          </w:tcPr>
          <w:p w:rsidR="000A32A9" w:rsidRDefault="00F1414C">
            <w:pPr>
              <w:spacing w:line="322" w:lineRule="exact"/>
              <w:ind w:left="-57"/>
              <w:rPr>
                <w:i/>
                <w:color w:val="424242"/>
                <w:spacing w:val="5"/>
                <w:lang w:eastAsia="en-US"/>
              </w:rPr>
            </w:pPr>
            <w:r>
              <w:rPr>
                <w:i/>
                <w:color w:val="424242"/>
                <w:spacing w:val="5"/>
                <w:lang w:eastAsia="en-US"/>
              </w:rPr>
              <w:t xml:space="preserve">Līguma </w:t>
            </w:r>
            <w:r w:rsidR="000A32A9">
              <w:rPr>
                <w:i/>
                <w:color w:val="424242"/>
                <w:spacing w:val="5"/>
                <w:lang w:eastAsia="en-US"/>
              </w:rPr>
              <w:t xml:space="preserve">kopējā cena, </w:t>
            </w:r>
          </w:p>
          <w:p w:rsidR="000A32A9" w:rsidRDefault="000A32A9">
            <w:pPr>
              <w:spacing w:line="322" w:lineRule="exact"/>
              <w:ind w:left="-57"/>
              <w:rPr>
                <w:i/>
                <w:color w:val="424242"/>
                <w:spacing w:val="5"/>
                <w:lang w:eastAsia="en-US"/>
              </w:rPr>
            </w:pPr>
            <w:r>
              <w:rPr>
                <w:i/>
                <w:color w:val="424242"/>
                <w:spacing w:val="5"/>
                <w:lang w:eastAsia="en-US"/>
              </w:rPr>
              <w:t>EUR/ bez PVN</w:t>
            </w:r>
          </w:p>
        </w:tc>
      </w:tr>
      <w:tr w:rsidR="00B10347" w:rsidTr="000A32A9">
        <w:tc>
          <w:tcPr>
            <w:tcW w:w="567" w:type="dxa"/>
            <w:tcBorders>
              <w:top w:val="single" w:sz="4" w:space="0" w:color="000000"/>
              <w:left w:val="single" w:sz="4" w:space="0" w:color="000000"/>
              <w:bottom w:val="single" w:sz="4" w:space="0" w:color="000000"/>
              <w:right w:val="single" w:sz="4" w:space="0" w:color="000000"/>
            </w:tcBorders>
            <w:hideMark/>
          </w:tcPr>
          <w:p w:rsidR="00B10347" w:rsidRDefault="00B10347" w:rsidP="00B10347">
            <w:pPr>
              <w:spacing w:line="322" w:lineRule="exact"/>
              <w:rPr>
                <w:color w:val="424242"/>
                <w:spacing w:val="5"/>
                <w:sz w:val="24"/>
                <w:szCs w:val="24"/>
                <w:lang w:eastAsia="en-US"/>
              </w:rPr>
            </w:pPr>
            <w:r>
              <w:rPr>
                <w:color w:val="424242"/>
                <w:spacing w:val="5"/>
                <w:sz w:val="24"/>
                <w:szCs w:val="24"/>
                <w:lang w:eastAsia="en-US"/>
              </w:rPr>
              <w:t>1.</w:t>
            </w:r>
          </w:p>
        </w:tc>
        <w:tc>
          <w:tcPr>
            <w:tcW w:w="3260" w:type="dxa"/>
            <w:tcBorders>
              <w:top w:val="single" w:sz="4" w:space="0" w:color="000000"/>
              <w:left w:val="single" w:sz="4" w:space="0" w:color="000000"/>
              <w:bottom w:val="single" w:sz="4" w:space="0" w:color="000000"/>
              <w:right w:val="single" w:sz="4" w:space="0" w:color="000000"/>
            </w:tcBorders>
            <w:hideMark/>
          </w:tcPr>
          <w:p w:rsidR="00B10347" w:rsidRPr="0018251D" w:rsidRDefault="00B10347" w:rsidP="00B10347">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10347" w:rsidRPr="0018251D" w:rsidRDefault="00B10347" w:rsidP="00B10347">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B10347"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10</w:t>
            </w:r>
            <w:r w:rsidR="00B305EB">
              <w:rPr>
                <w:rFonts w:eastAsia="Times New Roman"/>
                <w:color w:val="000000" w:themeColor="text1"/>
                <w:spacing w:val="-2"/>
              </w:rPr>
              <w:t>0</w:t>
            </w:r>
            <w:r>
              <w:rPr>
                <w:rFonts w:eastAsia="Times New Roman"/>
                <w:color w:val="000000" w:themeColor="text1"/>
                <w:spacing w:val="-2"/>
              </w:rPr>
              <w:t xml:space="preserve"> 0</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b/>
                <w:color w:val="424242"/>
                <w:spacing w:val="5"/>
                <w:sz w:val="24"/>
                <w:szCs w:val="24"/>
                <w:lang w:eastAsia="en-US"/>
              </w:rPr>
            </w:pPr>
          </w:p>
        </w:tc>
      </w:tr>
      <w:tr w:rsidR="00B10347" w:rsidTr="000A32A9">
        <w:tc>
          <w:tcPr>
            <w:tcW w:w="567" w:type="dxa"/>
            <w:tcBorders>
              <w:top w:val="single" w:sz="4" w:space="0" w:color="000000"/>
              <w:left w:val="single" w:sz="4" w:space="0" w:color="000000"/>
              <w:bottom w:val="single" w:sz="4" w:space="0" w:color="000000"/>
              <w:right w:val="single" w:sz="4" w:space="0" w:color="000000"/>
            </w:tcBorders>
            <w:hideMark/>
          </w:tcPr>
          <w:p w:rsidR="00B10347" w:rsidRDefault="00B10347" w:rsidP="00B10347">
            <w:pPr>
              <w:spacing w:line="322" w:lineRule="exact"/>
              <w:rPr>
                <w:color w:val="424242"/>
                <w:spacing w:val="5"/>
                <w:sz w:val="24"/>
                <w:szCs w:val="24"/>
                <w:lang w:eastAsia="en-US"/>
              </w:rPr>
            </w:pPr>
            <w:r>
              <w:rPr>
                <w:color w:val="424242"/>
                <w:spacing w:val="5"/>
                <w:sz w:val="24"/>
                <w:szCs w:val="24"/>
                <w:lang w:eastAsia="en-US"/>
              </w:rPr>
              <w:t>2.</w:t>
            </w:r>
          </w:p>
        </w:tc>
        <w:tc>
          <w:tcPr>
            <w:tcW w:w="3260" w:type="dxa"/>
            <w:tcBorders>
              <w:top w:val="single" w:sz="4" w:space="0" w:color="000000"/>
              <w:left w:val="single" w:sz="4" w:space="0" w:color="000000"/>
              <w:bottom w:val="single" w:sz="4" w:space="0" w:color="000000"/>
              <w:right w:val="single" w:sz="4" w:space="0" w:color="000000"/>
            </w:tcBorders>
            <w:hideMark/>
          </w:tcPr>
          <w:p w:rsidR="00B10347" w:rsidRPr="0018251D" w:rsidRDefault="00B10347" w:rsidP="00B10347">
            <w:pPr>
              <w:shd w:val="clear" w:color="auto" w:fill="FFFFFF"/>
              <w:spacing w:line="274" w:lineRule="exact"/>
              <w:ind w:right="5"/>
              <w:rPr>
                <w:color w:val="FF0000"/>
                <w:sz w:val="22"/>
                <w:szCs w:val="22"/>
              </w:rPr>
            </w:pPr>
            <w:r w:rsidRPr="0018251D">
              <w:rPr>
                <w:b/>
                <w:color w:val="000000" w:themeColor="text1"/>
                <w:sz w:val="22"/>
                <w:szCs w:val="22"/>
              </w:rPr>
              <w:t>Īpaši netīra</w:t>
            </w:r>
            <w:r>
              <w:rPr>
                <w:b/>
                <w:color w:val="000000" w:themeColor="text1"/>
                <w:sz w:val="22"/>
                <w:szCs w:val="22"/>
              </w:rPr>
              <w:t>s</w:t>
            </w:r>
            <w:r w:rsidR="00880206">
              <w:rPr>
                <w:b/>
                <w:color w:val="000000" w:themeColor="text1"/>
                <w:sz w:val="22"/>
                <w:szCs w:val="22"/>
              </w:rPr>
              <w:t xml:space="preserve"> </w:t>
            </w:r>
            <w:r w:rsidRPr="0018251D">
              <w:rPr>
                <w:b/>
                <w:color w:val="000000" w:themeColor="text1"/>
                <w:sz w:val="22"/>
                <w:szCs w:val="22"/>
              </w:rPr>
              <w:t>- slapja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10347" w:rsidRPr="0018251D" w:rsidRDefault="00B10347" w:rsidP="00B10347">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B10347" w:rsidRPr="00B555F4" w:rsidRDefault="00B10347" w:rsidP="00B305EB">
            <w:pPr>
              <w:shd w:val="clear" w:color="auto" w:fill="FFFFFF"/>
              <w:jc w:val="center"/>
              <w:rPr>
                <w:rFonts w:eastAsia="Times New Roman"/>
                <w:color w:val="000000"/>
                <w:sz w:val="24"/>
                <w:szCs w:val="24"/>
              </w:rPr>
            </w:pPr>
            <w:r>
              <w:rPr>
                <w:rFonts w:eastAsia="Times New Roman"/>
                <w:color w:val="000000" w:themeColor="text1"/>
                <w:spacing w:val="-2"/>
              </w:rPr>
              <w:t>5</w:t>
            </w:r>
            <w:r w:rsidR="00B305EB">
              <w:rPr>
                <w:rFonts w:eastAsia="Times New Roman"/>
                <w:color w:val="000000" w:themeColor="text1"/>
                <w:spacing w:val="-2"/>
              </w:rPr>
              <w:t>2</w:t>
            </w:r>
            <w:r>
              <w:rPr>
                <w:rFonts w:eastAsia="Times New Roman"/>
                <w:color w:val="000000" w:themeColor="text1"/>
                <w:spacing w:val="-2"/>
              </w:rPr>
              <w:t xml:space="preserve"> 0</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b/>
                <w:color w:val="424242"/>
                <w:spacing w:val="5"/>
                <w:sz w:val="24"/>
                <w:szCs w:val="24"/>
                <w:lang w:eastAsia="en-US"/>
              </w:rPr>
            </w:pPr>
          </w:p>
        </w:tc>
      </w:tr>
      <w:tr w:rsidR="00B10347" w:rsidTr="000A32A9">
        <w:tc>
          <w:tcPr>
            <w:tcW w:w="567" w:type="dxa"/>
            <w:tcBorders>
              <w:top w:val="single" w:sz="4" w:space="0" w:color="000000"/>
              <w:left w:val="single" w:sz="4" w:space="0" w:color="000000"/>
              <w:bottom w:val="single" w:sz="4" w:space="0" w:color="000000"/>
              <w:right w:val="single" w:sz="4" w:space="0" w:color="000000"/>
            </w:tcBorders>
            <w:hideMark/>
          </w:tcPr>
          <w:p w:rsidR="00B10347" w:rsidRDefault="00B10347" w:rsidP="00B10347">
            <w:pPr>
              <w:spacing w:line="322" w:lineRule="exact"/>
              <w:rPr>
                <w:color w:val="424242"/>
                <w:spacing w:val="5"/>
                <w:sz w:val="24"/>
                <w:szCs w:val="24"/>
                <w:lang w:eastAsia="en-US"/>
              </w:rPr>
            </w:pPr>
            <w:r>
              <w:rPr>
                <w:color w:val="424242"/>
                <w:spacing w:val="5"/>
                <w:sz w:val="24"/>
                <w:szCs w:val="24"/>
                <w:lang w:eastAsia="en-US"/>
              </w:rPr>
              <w:t>3.</w:t>
            </w:r>
          </w:p>
        </w:tc>
        <w:tc>
          <w:tcPr>
            <w:tcW w:w="3260" w:type="dxa"/>
            <w:tcBorders>
              <w:top w:val="single" w:sz="4" w:space="0" w:color="000000"/>
              <w:left w:val="single" w:sz="4" w:space="0" w:color="000000"/>
              <w:bottom w:val="single" w:sz="4" w:space="0" w:color="000000"/>
              <w:right w:val="single" w:sz="4" w:space="0" w:color="000000"/>
            </w:tcBorders>
            <w:hideMark/>
          </w:tcPr>
          <w:p w:rsidR="00B10347" w:rsidRPr="00BB7AC9" w:rsidRDefault="00B10347" w:rsidP="00B10347">
            <w:pPr>
              <w:shd w:val="clear" w:color="auto" w:fill="FFFFFF"/>
              <w:spacing w:line="274" w:lineRule="exact"/>
              <w:ind w:right="125"/>
              <w:rPr>
                <w:rFonts w:eastAsia="Times New Roman"/>
                <w:b/>
                <w:bCs/>
                <w:color w:val="000000" w:themeColor="text1"/>
                <w:spacing w:val="-1"/>
                <w:sz w:val="22"/>
                <w:szCs w:val="22"/>
              </w:rPr>
            </w:pPr>
            <w:r w:rsidRPr="00BB7AC9">
              <w:rPr>
                <w:b/>
                <w:color w:val="000000" w:themeColor="text1"/>
                <w:sz w:val="22"/>
                <w:szCs w:val="22"/>
              </w:rPr>
              <w:t>S</w:t>
            </w:r>
            <w:r w:rsidRPr="00BB7AC9">
              <w:rPr>
                <w:rFonts w:eastAsia="Times New Roman"/>
                <w:b/>
                <w:color w:val="000000" w:themeColor="text1"/>
                <w:sz w:val="22"/>
                <w:szCs w:val="22"/>
              </w:rPr>
              <w:t>pilvenu</w:t>
            </w:r>
            <w:r>
              <w:rPr>
                <w:rFonts w:eastAsia="Times New Roman"/>
                <w:b/>
                <w:color w:val="000000" w:themeColor="text1"/>
                <w:sz w:val="22"/>
                <w:szCs w:val="22"/>
              </w:rPr>
              <w:t xml:space="preserve"> atjaunošana</w:t>
            </w:r>
            <w:r w:rsidRPr="00BB7AC9">
              <w:rPr>
                <w:rFonts w:eastAsia="Times New Roman"/>
                <w:b/>
                <w:bCs/>
                <w:color w:val="000000" w:themeColor="text1"/>
                <w:spacing w:val="-1"/>
                <w:sz w:val="22"/>
                <w:szCs w:val="22"/>
              </w:rPr>
              <w:t xml:space="preserve"> </w:t>
            </w:r>
          </w:p>
          <w:p w:rsidR="00B10347" w:rsidRPr="00BB7AC9" w:rsidRDefault="00B10347" w:rsidP="00B10347">
            <w:pPr>
              <w:shd w:val="clear" w:color="auto" w:fill="FFFFFF"/>
              <w:spacing w:line="274" w:lineRule="exact"/>
              <w:ind w:right="125"/>
              <w:rPr>
                <w:b/>
                <w:color w:val="000000" w:themeColor="text1"/>
                <w:sz w:val="22"/>
                <w:szCs w:val="22"/>
              </w:rPr>
            </w:pPr>
          </w:p>
        </w:tc>
        <w:tc>
          <w:tcPr>
            <w:tcW w:w="850" w:type="dxa"/>
            <w:tcBorders>
              <w:top w:val="single" w:sz="4" w:space="0" w:color="000000"/>
              <w:left w:val="single" w:sz="4" w:space="0" w:color="000000"/>
              <w:bottom w:val="single" w:sz="4" w:space="0" w:color="000000"/>
              <w:right w:val="single" w:sz="4" w:space="0" w:color="000000"/>
            </w:tcBorders>
            <w:hideMark/>
          </w:tcPr>
          <w:p w:rsidR="00B10347" w:rsidRPr="0018251D" w:rsidRDefault="00B10347" w:rsidP="00B10347">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B10347" w:rsidRPr="00B555F4" w:rsidRDefault="00B10347" w:rsidP="00B10347">
            <w:pPr>
              <w:shd w:val="clear" w:color="auto" w:fill="FFFFFF"/>
              <w:jc w:val="center"/>
              <w:rPr>
                <w:rFonts w:eastAsia="Times New Roman"/>
                <w:color w:val="000000"/>
                <w:sz w:val="24"/>
                <w:szCs w:val="24"/>
              </w:rPr>
            </w:pPr>
            <w:r>
              <w:rPr>
                <w:rFonts w:eastAsia="Times New Roman"/>
                <w:color w:val="000000" w:themeColor="text1"/>
              </w:rPr>
              <w:t>190</w:t>
            </w:r>
            <w:r w:rsidRPr="00B555F4">
              <w:rPr>
                <w:rFonts w:eastAsia="Times New Roman"/>
                <w:color w:val="000000" w:themeColor="text1"/>
              </w:rPr>
              <w:t xml:space="preserve"> </w:t>
            </w:r>
            <w:proofErr w:type="spellStart"/>
            <w:r w:rsidRPr="00B555F4">
              <w:rPr>
                <w:rFonts w:eastAsia="Times New Roman"/>
                <w:color w:val="000000" w:themeColor="text1"/>
              </w:rPr>
              <w:t>gb</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0347" w:rsidRDefault="00B10347" w:rsidP="00B10347">
            <w:pPr>
              <w:spacing w:line="322" w:lineRule="exact"/>
              <w:rPr>
                <w:b/>
                <w:color w:val="424242"/>
                <w:spacing w:val="5"/>
                <w:sz w:val="24"/>
                <w:szCs w:val="24"/>
                <w:lang w:eastAsia="en-US"/>
              </w:rPr>
            </w:pPr>
          </w:p>
        </w:tc>
      </w:tr>
    </w:tbl>
    <w:p w:rsidR="000A32A9" w:rsidRDefault="000A32A9" w:rsidP="000A32A9">
      <w:pPr>
        <w:shd w:val="clear" w:color="auto" w:fill="FFFFFF"/>
        <w:spacing w:line="322" w:lineRule="exact"/>
        <w:ind w:left="426" w:right="24"/>
        <w:jc w:val="both"/>
        <w:rPr>
          <w:color w:val="424242"/>
          <w:spacing w:val="5"/>
          <w:sz w:val="16"/>
          <w:szCs w:val="16"/>
        </w:rPr>
      </w:pP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 xml:space="preserve">2.2. Izpildītājs un Pasūtītājs vienojas, ka Līgumā norādītais pakalpojumu apjoms ir maksimālais plānotais apjoms un ka Pasūtītājs, ņemot vērā objektīvus apstākļus, var </w:t>
      </w: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iegādāties pakalpojuma sniegšanu atbilstoši reālajai nepieciešamībai vai arī tās nepilnu apjomu.</w:t>
      </w:r>
    </w:p>
    <w:p w:rsidR="000A32A9" w:rsidRDefault="000A32A9" w:rsidP="000A32A9">
      <w:pPr>
        <w:shd w:val="clear" w:color="auto" w:fill="FFFFFF"/>
        <w:spacing w:line="322" w:lineRule="exact"/>
        <w:ind w:left="426" w:right="24"/>
        <w:jc w:val="both"/>
        <w:rPr>
          <w:sz w:val="24"/>
          <w:szCs w:val="24"/>
        </w:rPr>
      </w:pPr>
      <w:r>
        <w:rPr>
          <w:color w:val="424242"/>
          <w:spacing w:val="5"/>
          <w:sz w:val="24"/>
          <w:szCs w:val="24"/>
        </w:rPr>
        <w:t xml:space="preserve">2.3. Par pasūtījuma izpildes termiņu līgumslēdzējas puses vienojas pie </w:t>
      </w:r>
      <w:r>
        <w:rPr>
          <w:color w:val="424242"/>
          <w:spacing w:val="1"/>
          <w:sz w:val="24"/>
          <w:szCs w:val="24"/>
        </w:rPr>
        <w:t xml:space="preserve">pasūtījuma nodošanas </w:t>
      </w:r>
      <w:r>
        <w:rPr>
          <w:i/>
          <w:iCs/>
          <w:color w:val="424242"/>
          <w:spacing w:val="1"/>
          <w:sz w:val="24"/>
          <w:szCs w:val="24"/>
        </w:rPr>
        <w:t xml:space="preserve">IZPILDĪTĀJAM. </w:t>
      </w:r>
      <w:r>
        <w:rPr>
          <w:color w:val="424242"/>
          <w:spacing w:val="1"/>
          <w:sz w:val="24"/>
          <w:szCs w:val="24"/>
        </w:rPr>
        <w:t xml:space="preserve">Pasūtījuma izpildes termiņš tiek </w:t>
      </w:r>
      <w:r>
        <w:rPr>
          <w:color w:val="424242"/>
          <w:sz w:val="24"/>
          <w:szCs w:val="24"/>
        </w:rPr>
        <w:t xml:space="preserve">atzīmēts </w:t>
      </w:r>
      <w:proofErr w:type="gramStart"/>
      <w:r>
        <w:rPr>
          <w:color w:val="424242"/>
          <w:sz w:val="24"/>
          <w:szCs w:val="24"/>
        </w:rPr>
        <w:t>uz pasūtījuma</w:t>
      </w:r>
      <w:proofErr w:type="gramEnd"/>
      <w:r>
        <w:rPr>
          <w:color w:val="424242"/>
          <w:sz w:val="24"/>
          <w:szCs w:val="24"/>
        </w:rPr>
        <w:t xml:space="preserve"> pavadzīmes.</w:t>
      </w:r>
    </w:p>
    <w:p w:rsidR="000A32A9" w:rsidRDefault="000A32A9" w:rsidP="000A32A9">
      <w:pPr>
        <w:shd w:val="clear" w:color="auto" w:fill="FFFFFF"/>
        <w:spacing w:line="322" w:lineRule="exact"/>
        <w:ind w:left="426" w:right="29"/>
        <w:jc w:val="both"/>
        <w:rPr>
          <w:sz w:val="24"/>
          <w:szCs w:val="24"/>
        </w:rPr>
      </w:pPr>
      <w:r>
        <w:rPr>
          <w:color w:val="424242"/>
          <w:spacing w:val="2"/>
          <w:sz w:val="24"/>
          <w:szCs w:val="24"/>
        </w:rPr>
        <w:t xml:space="preserve">2.4. </w:t>
      </w:r>
      <w:r>
        <w:rPr>
          <w:i/>
          <w:iCs/>
          <w:color w:val="424242"/>
          <w:spacing w:val="2"/>
          <w:sz w:val="24"/>
          <w:szCs w:val="24"/>
        </w:rPr>
        <w:t xml:space="preserve">PASŪTĪTĀJAM </w:t>
      </w:r>
      <w:r>
        <w:rPr>
          <w:color w:val="424242"/>
          <w:spacing w:val="2"/>
          <w:sz w:val="24"/>
          <w:szCs w:val="24"/>
        </w:rPr>
        <w:t xml:space="preserve">samaksa par saņemto veļas mazgāšanu vai ķīmiskās </w:t>
      </w:r>
      <w:r>
        <w:rPr>
          <w:color w:val="424242"/>
          <w:spacing w:val="1"/>
          <w:sz w:val="24"/>
          <w:szCs w:val="24"/>
        </w:rPr>
        <w:t xml:space="preserve">tīrīšanas pakalpojumu </w:t>
      </w:r>
      <w:r>
        <w:rPr>
          <w:i/>
          <w:iCs/>
          <w:color w:val="424242"/>
          <w:spacing w:val="1"/>
          <w:sz w:val="24"/>
          <w:szCs w:val="24"/>
        </w:rPr>
        <w:t xml:space="preserve">IZPILDĪTĀJAM </w:t>
      </w:r>
      <w:r>
        <w:rPr>
          <w:color w:val="424242"/>
          <w:spacing w:val="1"/>
          <w:sz w:val="24"/>
          <w:szCs w:val="24"/>
        </w:rPr>
        <w:t xml:space="preserve">jāveic 40 (četrdesmit) kalendāro </w:t>
      </w:r>
      <w:r>
        <w:rPr>
          <w:color w:val="424242"/>
          <w:spacing w:val="3"/>
          <w:sz w:val="24"/>
          <w:szCs w:val="24"/>
        </w:rPr>
        <w:t xml:space="preserve">dienu laikā pēc </w:t>
      </w:r>
      <w:r>
        <w:rPr>
          <w:i/>
          <w:iCs/>
          <w:color w:val="424242"/>
          <w:spacing w:val="3"/>
          <w:sz w:val="24"/>
          <w:szCs w:val="24"/>
        </w:rPr>
        <w:lastRenderedPageBreak/>
        <w:t xml:space="preserve">IZPILDĪTĀJA </w:t>
      </w:r>
      <w:r>
        <w:rPr>
          <w:color w:val="424242"/>
          <w:spacing w:val="3"/>
          <w:sz w:val="24"/>
          <w:szCs w:val="24"/>
        </w:rPr>
        <w:t xml:space="preserve">rēķina saņemšanas. Norēķini starp </w:t>
      </w:r>
      <w:r>
        <w:rPr>
          <w:color w:val="424242"/>
          <w:spacing w:val="2"/>
          <w:sz w:val="24"/>
          <w:szCs w:val="24"/>
        </w:rPr>
        <w:t>līgumslēdzējiem tiek veikti bezskaidras naudas norēķinu ceļā.</w:t>
      </w:r>
    </w:p>
    <w:p w:rsidR="00F62797" w:rsidRPr="006A34D9" w:rsidRDefault="00F62797" w:rsidP="00F62797">
      <w:pPr>
        <w:pStyle w:val="Style1"/>
        <w:widowControl w:val="0"/>
        <w:numPr>
          <w:ilvl w:val="1"/>
          <w:numId w:val="32"/>
        </w:numPr>
        <w:tabs>
          <w:tab w:val="left" w:pos="851"/>
        </w:tabs>
        <w:suppressAutoHyphens w:val="0"/>
        <w:ind w:left="426" w:right="-1" w:hanging="6"/>
        <w:rPr>
          <w:rStyle w:val="Komentraatsauce"/>
          <w:color w:val="000000" w:themeColor="text1"/>
          <w:sz w:val="24"/>
          <w:szCs w:val="24"/>
        </w:rPr>
      </w:pPr>
      <w:r w:rsidRPr="00F62797">
        <w:rPr>
          <w:color w:val="424242"/>
          <w:u w:val="none"/>
        </w:rPr>
        <w:t xml:space="preserve"> </w:t>
      </w:r>
      <w:r w:rsidRPr="00F62797">
        <w:rPr>
          <w:u w:val="none"/>
        </w:rPr>
        <w:t>Līguma izpildes termiņš - 201</w:t>
      </w:r>
      <w:r w:rsidR="00880206">
        <w:rPr>
          <w:u w:val="none"/>
        </w:rPr>
        <w:t>9</w:t>
      </w:r>
      <w:r w:rsidRPr="00F62797">
        <w:rPr>
          <w:u w:val="none"/>
        </w:rPr>
        <w:t>.</w:t>
      </w:r>
      <w:r>
        <w:rPr>
          <w:u w:val="none"/>
        </w:rPr>
        <w:t xml:space="preserve"> </w:t>
      </w:r>
      <w:r w:rsidRPr="00F62797">
        <w:rPr>
          <w:u w:val="none"/>
        </w:rPr>
        <w:t xml:space="preserve">gada </w:t>
      </w:r>
      <w:proofErr w:type="gramStart"/>
      <w:r w:rsidR="00A93CA3">
        <w:rPr>
          <w:u w:val="none"/>
        </w:rPr>
        <w:t>1.</w:t>
      </w:r>
      <w:r w:rsidR="00FE16AD">
        <w:rPr>
          <w:u w:val="none"/>
        </w:rPr>
        <w:t>oktobris</w:t>
      </w:r>
      <w:proofErr w:type="gramEnd"/>
      <w:r w:rsidR="00FE16AD">
        <w:rPr>
          <w:u w:val="none"/>
        </w:rPr>
        <w:t>.</w:t>
      </w:r>
    </w:p>
    <w:p w:rsidR="000A32A9" w:rsidRDefault="000A32A9" w:rsidP="000A32A9">
      <w:pPr>
        <w:shd w:val="clear" w:color="auto" w:fill="FFFFFF"/>
        <w:tabs>
          <w:tab w:val="left" w:pos="379"/>
        </w:tabs>
        <w:spacing w:before="322" w:line="322" w:lineRule="exact"/>
        <w:ind w:left="24"/>
        <w:rPr>
          <w:sz w:val="24"/>
          <w:szCs w:val="24"/>
        </w:rPr>
      </w:pPr>
      <w:r>
        <w:rPr>
          <w:b/>
          <w:bCs/>
          <w:color w:val="424242"/>
          <w:spacing w:val="-9"/>
          <w:sz w:val="24"/>
          <w:szCs w:val="24"/>
        </w:rPr>
        <w:t>3.</w:t>
      </w:r>
      <w:r>
        <w:rPr>
          <w:b/>
          <w:bCs/>
          <w:color w:val="424242"/>
          <w:sz w:val="24"/>
          <w:szCs w:val="24"/>
        </w:rPr>
        <w:tab/>
      </w:r>
      <w:r>
        <w:rPr>
          <w:b/>
          <w:bCs/>
          <w:color w:val="424242"/>
          <w:spacing w:val="1"/>
          <w:sz w:val="24"/>
          <w:szCs w:val="24"/>
        </w:rPr>
        <w:t>Pasūtījuma pieņemšanas un izpildes kārtība</w:t>
      </w:r>
    </w:p>
    <w:p w:rsidR="000A32A9" w:rsidRDefault="000A32A9" w:rsidP="000A32A9">
      <w:pPr>
        <w:shd w:val="clear" w:color="auto" w:fill="FFFFFF"/>
        <w:spacing w:line="322" w:lineRule="exact"/>
        <w:ind w:left="427"/>
        <w:jc w:val="both"/>
        <w:rPr>
          <w:color w:val="424242"/>
          <w:sz w:val="24"/>
          <w:szCs w:val="24"/>
        </w:rPr>
      </w:pPr>
      <w:r>
        <w:rPr>
          <w:color w:val="424242"/>
          <w:spacing w:val="-1"/>
          <w:sz w:val="24"/>
          <w:szCs w:val="24"/>
        </w:rPr>
        <w:t xml:space="preserve">3.1. Līgumslēdzējas puses nosaka šādu pasūtījumu pieņemšanas un </w:t>
      </w:r>
      <w:r>
        <w:rPr>
          <w:color w:val="424242"/>
          <w:sz w:val="24"/>
          <w:szCs w:val="24"/>
        </w:rPr>
        <w:t xml:space="preserve">nodošanas kārtību: </w:t>
      </w:r>
    </w:p>
    <w:p w:rsidR="000A32A9" w:rsidRDefault="000A32A9" w:rsidP="000A32A9">
      <w:pPr>
        <w:shd w:val="clear" w:color="auto" w:fill="FFFFFF"/>
        <w:spacing w:line="322" w:lineRule="exact"/>
        <w:ind w:left="427"/>
        <w:jc w:val="both"/>
        <w:rPr>
          <w:color w:val="424242"/>
          <w:spacing w:val="1"/>
          <w:sz w:val="24"/>
          <w:szCs w:val="24"/>
        </w:rPr>
      </w:pPr>
      <w:r>
        <w:rPr>
          <w:color w:val="424242"/>
          <w:spacing w:val="7"/>
          <w:sz w:val="24"/>
          <w:szCs w:val="24"/>
        </w:rPr>
        <w:t xml:space="preserve">3.2.Pasūtījuma nodošanu </w:t>
      </w:r>
      <w:r>
        <w:rPr>
          <w:i/>
          <w:iCs/>
          <w:color w:val="424242"/>
          <w:spacing w:val="7"/>
          <w:sz w:val="24"/>
          <w:szCs w:val="24"/>
        </w:rPr>
        <w:t xml:space="preserve">IZPILDĪTĀJAM </w:t>
      </w:r>
      <w:r>
        <w:rPr>
          <w:color w:val="424242"/>
          <w:spacing w:val="7"/>
          <w:sz w:val="24"/>
          <w:szCs w:val="24"/>
        </w:rPr>
        <w:t xml:space="preserve">un saņemšanu pēc pasūtījuma </w:t>
      </w:r>
      <w:r>
        <w:rPr>
          <w:color w:val="424242"/>
          <w:spacing w:val="1"/>
          <w:sz w:val="24"/>
          <w:szCs w:val="24"/>
        </w:rPr>
        <w:t xml:space="preserve">veikšanas veic </w:t>
      </w:r>
      <w:r>
        <w:rPr>
          <w:i/>
          <w:iCs/>
          <w:color w:val="424242"/>
          <w:spacing w:val="1"/>
          <w:sz w:val="24"/>
          <w:szCs w:val="24"/>
        </w:rPr>
        <w:t xml:space="preserve">PASŪTĪTĀJA </w:t>
      </w:r>
      <w:r>
        <w:rPr>
          <w:color w:val="424242"/>
          <w:spacing w:val="1"/>
          <w:sz w:val="24"/>
          <w:szCs w:val="24"/>
        </w:rPr>
        <w:t>pilnvarota persona;</w:t>
      </w:r>
    </w:p>
    <w:p w:rsidR="000A32A9" w:rsidRDefault="000A32A9" w:rsidP="000A32A9">
      <w:pPr>
        <w:shd w:val="clear" w:color="auto" w:fill="FFFFFF"/>
        <w:tabs>
          <w:tab w:val="left" w:pos="3043"/>
        </w:tabs>
        <w:spacing w:line="317" w:lineRule="exact"/>
        <w:ind w:left="427" w:right="38"/>
        <w:jc w:val="both"/>
        <w:rPr>
          <w:sz w:val="24"/>
          <w:szCs w:val="24"/>
        </w:rPr>
      </w:pPr>
      <w:r>
        <w:rPr>
          <w:color w:val="000000"/>
          <w:spacing w:val="6"/>
          <w:sz w:val="24"/>
          <w:szCs w:val="24"/>
        </w:rPr>
        <w:t xml:space="preserve">3.3.Veļas un apģērbu nodošanu (pasūtījumu) noformē ar kvīti (divos </w:t>
      </w:r>
      <w:r>
        <w:rPr>
          <w:color w:val="000000"/>
          <w:spacing w:val="-1"/>
          <w:sz w:val="24"/>
          <w:szCs w:val="24"/>
        </w:rPr>
        <w:t xml:space="preserve">eksemplāros, </w:t>
      </w:r>
      <w:r>
        <w:rPr>
          <w:color w:val="000000"/>
          <w:spacing w:val="22"/>
          <w:sz w:val="24"/>
          <w:szCs w:val="24"/>
        </w:rPr>
        <w:t xml:space="preserve">pa vienam eksemplāram </w:t>
      </w:r>
      <w:r>
        <w:rPr>
          <w:i/>
          <w:iCs/>
          <w:color w:val="000000"/>
          <w:spacing w:val="22"/>
          <w:sz w:val="24"/>
          <w:szCs w:val="24"/>
        </w:rPr>
        <w:t xml:space="preserve">PASŪTĪTĀJAM </w:t>
      </w:r>
      <w:r>
        <w:rPr>
          <w:color w:val="000000"/>
          <w:spacing w:val="22"/>
          <w:sz w:val="24"/>
          <w:szCs w:val="24"/>
        </w:rPr>
        <w:t xml:space="preserve">un </w:t>
      </w:r>
      <w:r>
        <w:rPr>
          <w:i/>
          <w:iCs/>
          <w:color w:val="000000"/>
          <w:spacing w:val="2"/>
          <w:sz w:val="24"/>
          <w:szCs w:val="24"/>
        </w:rPr>
        <w:t xml:space="preserve">IZPILDĪTĀJAM), </w:t>
      </w:r>
      <w:r>
        <w:rPr>
          <w:color w:val="000000"/>
          <w:spacing w:val="2"/>
          <w:sz w:val="24"/>
          <w:szCs w:val="24"/>
        </w:rPr>
        <w:t xml:space="preserve">kurā tiek uzrādīts veļas vai apģērba sortiments, skaits, </w:t>
      </w:r>
      <w:r>
        <w:rPr>
          <w:color w:val="000000"/>
          <w:spacing w:val="1"/>
          <w:sz w:val="24"/>
          <w:szCs w:val="24"/>
        </w:rPr>
        <w:t>nodošanas datums un laiks, veļas vai apģērba stāvoklis (</w:t>
      </w:r>
      <w:proofErr w:type="gramStart"/>
      <w:r>
        <w:rPr>
          <w:color w:val="000000"/>
          <w:spacing w:val="1"/>
          <w:sz w:val="24"/>
          <w:szCs w:val="24"/>
        </w:rPr>
        <w:t>ja ir</w:t>
      </w:r>
      <w:r w:rsidR="00F62797">
        <w:rPr>
          <w:color w:val="000000"/>
          <w:spacing w:val="1"/>
          <w:sz w:val="24"/>
          <w:szCs w:val="24"/>
        </w:rPr>
        <w:t xml:space="preserve"> mehāniski bojājumi vai defekti</w:t>
      </w:r>
      <w:r>
        <w:rPr>
          <w:color w:val="000000"/>
          <w:spacing w:val="1"/>
          <w:sz w:val="24"/>
          <w:szCs w:val="24"/>
        </w:rPr>
        <w:t xml:space="preserve"> vai veļa</w:t>
      </w:r>
      <w:proofErr w:type="gramEnd"/>
      <w:r>
        <w:rPr>
          <w:color w:val="000000"/>
          <w:spacing w:val="1"/>
          <w:sz w:val="24"/>
          <w:szCs w:val="24"/>
        </w:rPr>
        <w:t xml:space="preserve"> ir sevišķi netīra un nepieciešama speciāla </w:t>
      </w:r>
      <w:r>
        <w:rPr>
          <w:color w:val="000000"/>
          <w:sz w:val="24"/>
          <w:szCs w:val="24"/>
        </w:rPr>
        <w:t>apstrāde);</w:t>
      </w:r>
    </w:p>
    <w:p w:rsidR="000A32A9" w:rsidRDefault="000A32A9" w:rsidP="000A32A9">
      <w:pPr>
        <w:shd w:val="clear" w:color="auto" w:fill="FFFFFF"/>
        <w:spacing w:line="317" w:lineRule="exact"/>
        <w:ind w:left="426" w:right="34" w:firstLine="1"/>
        <w:jc w:val="both"/>
        <w:rPr>
          <w:sz w:val="24"/>
          <w:szCs w:val="24"/>
        </w:rPr>
      </w:pPr>
      <w:r>
        <w:rPr>
          <w:color w:val="000000"/>
          <w:spacing w:val="1"/>
          <w:sz w:val="24"/>
          <w:szCs w:val="24"/>
        </w:rPr>
        <w:t>3.4.Ja veļa vai apģērbs ir ar mehāniskiem bojājumiem un defektiem, kvītī par to izdara atzīmi;</w:t>
      </w:r>
    </w:p>
    <w:p w:rsidR="000A32A9" w:rsidRDefault="000A32A9" w:rsidP="000A32A9">
      <w:pPr>
        <w:shd w:val="clear" w:color="auto" w:fill="FFFFFF"/>
        <w:spacing w:line="317" w:lineRule="exact"/>
        <w:ind w:left="426" w:right="34" w:firstLine="1"/>
        <w:jc w:val="both"/>
        <w:rPr>
          <w:color w:val="000000"/>
          <w:spacing w:val="1"/>
          <w:sz w:val="24"/>
          <w:szCs w:val="24"/>
        </w:rPr>
      </w:pPr>
      <w:r>
        <w:rPr>
          <w:color w:val="000000"/>
          <w:spacing w:val="2"/>
          <w:sz w:val="24"/>
          <w:szCs w:val="24"/>
        </w:rPr>
        <w:t xml:space="preserve">3.5.Veļas svēršana tiek veikta pie </w:t>
      </w:r>
      <w:r>
        <w:rPr>
          <w:i/>
          <w:iCs/>
          <w:color w:val="000000"/>
          <w:spacing w:val="2"/>
          <w:sz w:val="24"/>
          <w:szCs w:val="24"/>
        </w:rPr>
        <w:t xml:space="preserve">IZPILDĪTĀJA, </w:t>
      </w:r>
      <w:r>
        <w:rPr>
          <w:color w:val="000000"/>
          <w:spacing w:val="2"/>
          <w:sz w:val="24"/>
          <w:szCs w:val="24"/>
        </w:rPr>
        <w:t xml:space="preserve">taču gadījumā, ja rastos domstarpības par veļas svaru, veļas svēršanu veic </w:t>
      </w:r>
      <w:r>
        <w:rPr>
          <w:i/>
          <w:iCs/>
          <w:color w:val="000000"/>
          <w:spacing w:val="2"/>
          <w:sz w:val="24"/>
          <w:szCs w:val="24"/>
        </w:rPr>
        <w:t xml:space="preserve">PASŪTĪTĀJA </w:t>
      </w:r>
      <w:r>
        <w:rPr>
          <w:color w:val="000000"/>
          <w:spacing w:val="2"/>
          <w:sz w:val="24"/>
          <w:szCs w:val="24"/>
        </w:rPr>
        <w:t xml:space="preserve">un </w:t>
      </w:r>
      <w:r>
        <w:rPr>
          <w:i/>
          <w:iCs/>
          <w:color w:val="000000"/>
          <w:spacing w:val="1"/>
          <w:sz w:val="24"/>
          <w:szCs w:val="24"/>
        </w:rPr>
        <w:t xml:space="preserve">IZPILDĪTĀJA </w:t>
      </w:r>
      <w:r>
        <w:rPr>
          <w:color w:val="000000"/>
          <w:spacing w:val="1"/>
          <w:sz w:val="24"/>
          <w:szCs w:val="24"/>
        </w:rPr>
        <w:t>pilnvarotu personu klātbūtnē.</w:t>
      </w:r>
    </w:p>
    <w:p w:rsidR="000A32A9" w:rsidRDefault="000A32A9" w:rsidP="000A32A9">
      <w:pPr>
        <w:shd w:val="clear" w:color="auto" w:fill="FFFFFF"/>
        <w:spacing w:line="317" w:lineRule="exact"/>
        <w:ind w:left="426" w:right="34" w:firstLine="1"/>
        <w:jc w:val="both"/>
        <w:rPr>
          <w:color w:val="000000" w:themeColor="text1"/>
          <w:sz w:val="24"/>
          <w:szCs w:val="24"/>
        </w:rPr>
      </w:pPr>
      <w:r>
        <w:rPr>
          <w:color w:val="000000" w:themeColor="text1"/>
          <w:spacing w:val="1"/>
          <w:sz w:val="24"/>
          <w:szCs w:val="24"/>
        </w:rPr>
        <w:t xml:space="preserve">3.6. </w:t>
      </w:r>
      <w:r w:rsidRPr="00F62797">
        <w:rPr>
          <w:b/>
          <w:color w:val="000000" w:themeColor="text1"/>
          <w:spacing w:val="1"/>
          <w:sz w:val="24"/>
          <w:szCs w:val="24"/>
        </w:rPr>
        <w:t>Veļa tiek svērta pēc mazgāšanas procesa pabeigšanas, kad tā ir izžāvēta</w:t>
      </w:r>
      <w:r>
        <w:rPr>
          <w:color w:val="000000" w:themeColor="text1"/>
          <w:spacing w:val="1"/>
          <w:sz w:val="24"/>
          <w:szCs w:val="24"/>
        </w:rPr>
        <w:t xml:space="preserve">, sašķirota un safasēta, </w:t>
      </w:r>
    </w:p>
    <w:p w:rsidR="000A32A9" w:rsidRDefault="000A32A9" w:rsidP="000A32A9">
      <w:pPr>
        <w:shd w:val="clear" w:color="auto" w:fill="FFFFFF"/>
        <w:spacing w:line="317" w:lineRule="exact"/>
        <w:ind w:left="426" w:right="29" w:firstLine="1"/>
        <w:jc w:val="both"/>
        <w:rPr>
          <w:sz w:val="24"/>
          <w:szCs w:val="24"/>
        </w:rPr>
      </w:pPr>
      <w:r>
        <w:rPr>
          <w:color w:val="000000"/>
          <w:spacing w:val="2"/>
          <w:sz w:val="24"/>
          <w:szCs w:val="24"/>
        </w:rPr>
        <w:t>3.7</w:t>
      </w:r>
      <w:r>
        <w:rPr>
          <w:i/>
          <w:iCs/>
          <w:color w:val="000000"/>
          <w:spacing w:val="2"/>
          <w:sz w:val="24"/>
          <w:szCs w:val="24"/>
        </w:rPr>
        <w:t xml:space="preserve">.IZPILDĪTĀJS </w:t>
      </w:r>
      <w:r>
        <w:rPr>
          <w:color w:val="000000"/>
          <w:spacing w:val="2"/>
          <w:sz w:val="24"/>
          <w:szCs w:val="24"/>
        </w:rPr>
        <w:t xml:space="preserve">pieņemtās veļas vai apģērba pazaudēšanas vai sabojāšanu gadījumā samaksā </w:t>
      </w:r>
      <w:r>
        <w:rPr>
          <w:i/>
          <w:iCs/>
          <w:color w:val="000000"/>
          <w:spacing w:val="2"/>
          <w:sz w:val="24"/>
          <w:szCs w:val="24"/>
        </w:rPr>
        <w:t xml:space="preserve">PASŪTĪTĀJAM </w:t>
      </w:r>
      <w:r>
        <w:rPr>
          <w:color w:val="000000"/>
          <w:spacing w:val="2"/>
          <w:sz w:val="24"/>
          <w:szCs w:val="24"/>
        </w:rPr>
        <w:t xml:space="preserve">pazaudētās vai sabojātās veļas vai </w:t>
      </w:r>
      <w:r>
        <w:rPr>
          <w:color w:val="000000"/>
          <w:spacing w:val="1"/>
          <w:sz w:val="24"/>
          <w:szCs w:val="24"/>
        </w:rPr>
        <w:t xml:space="preserve">apģērba vērtību cenā, ko nosaka </w:t>
      </w:r>
      <w:r>
        <w:rPr>
          <w:i/>
          <w:iCs/>
          <w:color w:val="000000"/>
          <w:spacing w:val="1"/>
          <w:sz w:val="24"/>
          <w:szCs w:val="24"/>
        </w:rPr>
        <w:t xml:space="preserve">PASŪTĪTĀJS </w:t>
      </w:r>
      <w:r>
        <w:rPr>
          <w:color w:val="000000"/>
          <w:spacing w:val="1"/>
          <w:sz w:val="24"/>
          <w:szCs w:val="24"/>
        </w:rPr>
        <w:t>atbilstoši jaunās veļas vai apģērba iegādes izmaksām.</w:t>
      </w:r>
    </w:p>
    <w:p w:rsidR="000A32A9" w:rsidRDefault="000A32A9" w:rsidP="000A32A9">
      <w:pPr>
        <w:shd w:val="clear" w:color="auto" w:fill="FFFFFF"/>
        <w:spacing w:line="317" w:lineRule="exact"/>
        <w:ind w:left="426" w:right="29" w:firstLine="1"/>
        <w:jc w:val="both"/>
        <w:rPr>
          <w:sz w:val="24"/>
          <w:szCs w:val="24"/>
        </w:rPr>
      </w:pPr>
      <w:r>
        <w:rPr>
          <w:color w:val="000000"/>
          <w:spacing w:val="3"/>
          <w:sz w:val="24"/>
          <w:szCs w:val="24"/>
        </w:rPr>
        <w:t>3.8</w:t>
      </w:r>
      <w:r>
        <w:rPr>
          <w:i/>
          <w:iCs/>
          <w:color w:val="000000"/>
          <w:spacing w:val="3"/>
          <w:sz w:val="24"/>
          <w:szCs w:val="24"/>
        </w:rPr>
        <w:t xml:space="preserve">.IZPILDĪTĀJS </w:t>
      </w:r>
      <w:r>
        <w:rPr>
          <w:color w:val="000000"/>
          <w:spacing w:val="3"/>
          <w:sz w:val="24"/>
          <w:szCs w:val="24"/>
        </w:rPr>
        <w:t xml:space="preserve">neatbild par veļas vai apģērba kvalitāti pēc pasūtījuma </w:t>
      </w:r>
      <w:r>
        <w:rPr>
          <w:color w:val="000000"/>
          <w:spacing w:val="14"/>
          <w:sz w:val="24"/>
          <w:szCs w:val="24"/>
        </w:rPr>
        <w:t xml:space="preserve">izpildes gadījumos, ja par bojājumiem, ar kuriem tā nodota </w:t>
      </w:r>
      <w:r>
        <w:rPr>
          <w:i/>
          <w:iCs/>
          <w:color w:val="000000"/>
          <w:spacing w:val="2"/>
          <w:sz w:val="24"/>
          <w:szCs w:val="24"/>
        </w:rPr>
        <w:t xml:space="preserve">IZPILDĪTĀJAM </w:t>
      </w:r>
      <w:r>
        <w:rPr>
          <w:color w:val="000000"/>
          <w:spacing w:val="2"/>
          <w:sz w:val="24"/>
          <w:szCs w:val="24"/>
        </w:rPr>
        <w:t>ir izdarīta atzīme pieņemšanas - nodošanas kvītī.</w:t>
      </w:r>
    </w:p>
    <w:p w:rsidR="000A32A9" w:rsidRDefault="000A32A9" w:rsidP="000A32A9">
      <w:pPr>
        <w:shd w:val="clear" w:color="auto" w:fill="FFFFFF"/>
        <w:spacing w:before="336" w:line="322" w:lineRule="exact"/>
        <w:rPr>
          <w:sz w:val="24"/>
          <w:szCs w:val="24"/>
        </w:rPr>
      </w:pPr>
      <w:r>
        <w:rPr>
          <w:b/>
          <w:bCs/>
          <w:color w:val="000000"/>
          <w:spacing w:val="-1"/>
          <w:sz w:val="24"/>
          <w:szCs w:val="24"/>
        </w:rPr>
        <w:t>4. Līgumslēdzēju pušu atbildība</w:t>
      </w:r>
    </w:p>
    <w:p w:rsidR="000A32A9" w:rsidRDefault="000A32A9" w:rsidP="000A32A9">
      <w:pPr>
        <w:shd w:val="clear" w:color="auto" w:fill="FFFFFF"/>
        <w:spacing w:line="322" w:lineRule="exact"/>
        <w:ind w:left="360"/>
        <w:jc w:val="both"/>
        <w:rPr>
          <w:color w:val="000000"/>
          <w:spacing w:val="1"/>
          <w:sz w:val="24"/>
          <w:szCs w:val="24"/>
        </w:rPr>
      </w:pPr>
      <w:r>
        <w:rPr>
          <w:color w:val="000000"/>
          <w:spacing w:val="3"/>
          <w:sz w:val="24"/>
          <w:szCs w:val="24"/>
        </w:rPr>
        <w:t xml:space="preserve">4.1.Par pasūtījumu, kas nav izpildīts nolīgtajā termiņā, </w:t>
      </w:r>
      <w:r>
        <w:rPr>
          <w:i/>
          <w:iCs/>
          <w:color w:val="000000"/>
          <w:spacing w:val="3"/>
          <w:sz w:val="24"/>
          <w:szCs w:val="24"/>
        </w:rPr>
        <w:t xml:space="preserve">IZPILDĪTĀJS </w:t>
      </w:r>
      <w:r>
        <w:rPr>
          <w:color w:val="000000"/>
          <w:spacing w:val="3"/>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neizpildītā pasūtījuma </w:t>
      </w:r>
      <w:r>
        <w:rPr>
          <w:color w:val="000000"/>
          <w:spacing w:val="1"/>
          <w:sz w:val="24"/>
          <w:szCs w:val="24"/>
        </w:rPr>
        <w:t xml:space="preserve">summas par katru kavējuma dienu. </w:t>
      </w:r>
    </w:p>
    <w:p w:rsidR="000A32A9" w:rsidRDefault="000A32A9" w:rsidP="000A32A9">
      <w:pPr>
        <w:shd w:val="clear" w:color="auto" w:fill="FFFFFF"/>
        <w:spacing w:line="322" w:lineRule="exact"/>
        <w:ind w:left="360"/>
        <w:jc w:val="both"/>
        <w:rPr>
          <w:color w:val="000000"/>
          <w:spacing w:val="1"/>
          <w:sz w:val="24"/>
          <w:szCs w:val="24"/>
        </w:rPr>
      </w:pPr>
      <w:r>
        <w:rPr>
          <w:color w:val="000000"/>
          <w:spacing w:val="1"/>
          <w:sz w:val="24"/>
          <w:szCs w:val="24"/>
        </w:rPr>
        <w:t xml:space="preserve">4.2. Par nekvalitatīvi izpildītu pasūtījumu </w:t>
      </w:r>
      <w:r>
        <w:rPr>
          <w:i/>
          <w:iCs/>
          <w:color w:val="000000"/>
          <w:spacing w:val="1"/>
          <w:sz w:val="24"/>
          <w:szCs w:val="24"/>
        </w:rPr>
        <w:t xml:space="preserve">IZPILDĪTĀJS </w:t>
      </w:r>
      <w:r>
        <w:rPr>
          <w:color w:val="000000"/>
          <w:spacing w:val="1"/>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nekvalitatīvi izpildītā </w:t>
      </w:r>
      <w:r>
        <w:rPr>
          <w:color w:val="000000"/>
          <w:spacing w:val="12"/>
          <w:sz w:val="24"/>
          <w:szCs w:val="24"/>
        </w:rPr>
        <w:t>pasūtījuma summas un bez samaksas veic atkārtotu mazgāšanu</w:t>
      </w:r>
      <w:r>
        <w:rPr>
          <w:color w:val="000000"/>
          <w:spacing w:val="1"/>
          <w:sz w:val="24"/>
          <w:szCs w:val="24"/>
        </w:rPr>
        <w:t>.</w:t>
      </w:r>
    </w:p>
    <w:p w:rsidR="000A32A9" w:rsidRDefault="000A32A9" w:rsidP="000A32A9">
      <w:pPr>
        <w:shd w:val="clear" w:color="auto" w:fill="FFFFFF"/>
        <w:spacing w:line="322" w:lineRule="exact"/>
        <w:ind w:left="360"/>
        <w:jc w:val="both"/>
        <w:rPr>
          <w:color w:val="000000"/>
          <w:spacing w:val="2"/>
          <w:sz w:val="24"/>
          <w:szCs w:val="24"/>
        </w:rPr>
      </w:pPr>
      <w:r>
        <w:rPr>
          <w:color w:val="000000"/>
          <w:spacing w:val="2"/>
          <w:sz w:val="24"/>
          <w:szCs w:val="24"/>
        </w:rPr>
        <w:t xml:space="preserve">4.3. Ja </w:t>
      </w:r>
      <w:r>
        <w:rPr>
          <w:i/>
          <w:iCs/>
          <w:color w:val="000000"/>
          <w:spacing w:val="2"/>
          <w:sz w:val="24"/>
          <w:szCs w:val="24"/>
        </w:rPr>
        <w:t xml:space="preserve">PASŪTĪTĀJAM </w:t>
      </w:r>
      <w:r>
        <w:rPr>
          <w:color w:val="000000"/>
          <w:spacing w:val="2"/>
          <w:sz w:val="24"/>
          <w:szCs w:val="24"/>
        </w:rPr>
        <w:t xml:space="preserve">ir pretenzijas par pasūtījuma izpildes kvalitāti, skaitu </w:t>
      </w:r>
      <w:r>
        <w:rPr>
          <w:color w:val="000000"/>
          <w:spacing w:val="3"/>
          <w:sz w:val="24"/>
          <w:szCs w:val="24"/>
        </w:rPr>
        <w:t xml:space="preserve">vai sortimentu, tad </w:t>
      </w:r>
      <w:r>
        <w:rPr>
          <w:i/>
          <w:iCs/>
          <w:color w:val="000000"/>
          <w:spacing w:val="3"/>
          <w:sz w:val="24"/>
          <w:szCs w:val="24"/>
        </w:rPr>
        <w:t xml:space="preserve">PASŪTĪTĀJAM </w:t>
      </w:r>
      <w:r>
        <w:rPr>
          <w:color w:val="000000"/>
          <w:spacing w:val="2"/>
          <w:sz w:val="24"/>
          <w:szCs w:val="24"/>
        </w:rPr>
        <w:t xml:space="preserve">pretenzija jāpiesaka </w:t>
      </w:r>
      <w:r>
        <w:rPr>
          <w:i/>
          <w:iCs/>
          <w:color w:val="000000"/>
          <w:sz w:val="24"/>
          <w:szCs w:val="24"/>
        </w:rPr>
        <w:t xml:space="preserve">IZPILDĪTĀJAM </w:t>
      </w:r>
      <w:r w:rsidR="001F10B7">
        <w:rPr>
          <w:i/>
          <w:iCs/>
          <w:color w:val="000000"/>
          <w:sz w:val="24"/>
          <w:szCs w:val="24"/>
        </w:rPr>
        <w:t>4</w:t>
      </w:r>
      <w:r>
        <w:rPr>
          <w:i/>
          <w:iCs/>
          <w:color w:val="000000"/>
          <w:sz w:val="24"/>
          <w:szCs w:val="24"/>
        </w:rPr>
        <w:t xml:space="preserve"> darba dienu laikā </w:t>
      </w:r>
      <w:r>
        <w:rPr>
          <w:color w:val="000000"/>
          <w:spacing w:val="2"/>
          <w:sz w:val="24"/>
          <w:szCs w:val="24"/>
        </w:rPr>
        <w:t>no pasūtījuma saņemšanas un par to tiek sastādīts defekta akts. Izpildītājs sniegto Pakalpojumu atkārtoti sniedz uz sava rēķina</w:t>
      </w:r>
      <w:r w:rsidR="001F10B7">
        <w:rPr>
          <w:color w:val="000000"/>
          <w:spacing w:val="2"/>
          <w:sz w:val="24"/>
          <w:szCs w:val="24"/>
        </w:rPr>
        <w:t>, vai atlīdzina iztrūkstošās veļas vērtību līguma 3.7. punktā atrunātajā kārtībā.</w:t>
      </w:r>
      <w:r>
        <w:rPr>
          <w:color w:val="000000"/>
          <w:spacing w:val="2"/>
          <w:sz w:val="24"/>
          <w:szCs w:val="24"/>
        </w:rPr>
        <w:t xml:space="preserve"> Nevienai no pusēm nav tiesību atteikties no šāda akta sastādīšanas un parakstīšanas. </w:t>
      </w:r>
    </w:p>
    <w:p w:rsidR="000A32A9" w:rsidRDefault="000A32A9" w:rsidP="000A32A9">
      <w:pPr>
        <w:shd w:val="clear" w:color="auto" w:fill="FFFFFF"/>
        <w:spacing w:line="322" w:lineRule="exact"/>
        <w:ind w:left="360"/>
        <w:jc w:val="both"/>
        <w:rPr>
          <w:color w:val="000000"/>
          <w:sz w:val="24"/>
          <w:szCs w:val="24"/>
        </w:rPr>
      </w:pPr>
      <w:r>
        <w:rPr>
          <w:color w:val="000000"/>
          <w:spacing w:val="7"/>
          <w:sz w:val="24"/>
          <w:szCs w:val="24"/>
        </w:rPr>
        <w:t xml:space="preserve">4.4.Par līgumā noteikto samaksas termiņa kavējumu </w:t>
      </w:r>
      <w:r>
        <w:rPr>
          <w:i/>
          <w:iCs/>
          <w:color w:val="000000"/>
          <w:spacing w:val="7"/>
          <w:sz w:val="24"/>
          <w:szCs w:val="24"/>
        </w:rPr>
        <w:t xml:space="preserve">PASŪTĪTĀJS </w:t>
      </w:r>
      <w:r>
        <w:rPr>
          <w:color w:val="000000"/>
          <w:spacing w:val="7"/>
          <w:sz w:val="24"/>
          <w:szCs w:val="24"/>
        </w:rPr>
        <w:t xml:space="preserve">maksā </w:t>
      </w:r>
      <w:r>
        <w:rPr>
          <w:i/>
          <w:iCs/>
          <w:color w:val="000000"/>
          <w:spacing w:val="3"/>
          <w:sz w:val="24"/>
          <w:szCs w:val="24"/>
        </w:rPr>
        <w:t xml:space="preserve">IZPILDĪTĀJAM </w:t>
      </w:r>
      <w:r>
        <w:rPr>
          <w:color w:val="000000"/>
          <w:spacing w:val="3"/>
          <w:sz w:val="24"/>
          <w:szCs w:val="24"/>
        </w:rPr>
        <w:t xml:space="preserve">soda naudu 0,1% apmērā no nesamaksātās summas par </w:t>
      </w:r>
      <w:r>
        <w:rPr>
          <w:color w:val="000000"/>
          <w:sz w:val="24"/>
          <w:szCs w:val="24"/>
        </w:rPr>
        <w:t>katru kavējuma dienu.</w:t>
      </w:r>
    </w:p>
    <w:p w:rsidR="00A93CA3" w:rsidRDefault="00A93CA3" w:rsidP="000A32A9">
      <w:pPr>
        <w:shd w:val="clear" w:color="auto" w:fill="FFFFFF"/>
        <w:spacing w:line="322" w:lineRule="exact"/>
        <w:ind w:left="360"/>
        <w:jc w:val="both"/>
        <w:rPr>
          <w:sz w:val="24"/>
          <w:szCs w:val="24"/>
        </w:rPr>
      </w:pPr>
    </w:p>
    <w:p w:rsidR="000A32A9" w:rsidRDefault="000A32A9" w:rsidP="000A32A9">
      <w:pPr>
        <w:numPr>
          <w:ilvl w:val="0"/>
          <w:numId w:val="26"/>
        </w:numPr>
        <w:shd w:val="clear" w:color="auto" w:fill="FFFFFF"/>
        <w:tabs>
          <w:tab w:val="left" w:pos="360"/>
        </w:tabs>
        <w:ind w:hanging="720"/>
        <w:rPr>
          <w:b/>
          <w:bCs/>
          <w:color w:val="000000"/>
          <w:spacing w:val="1"/>
          <w:sz w:val="24"/>
          <w:szCs w:val="24"/>
        </w:rPr>
      </w:pPr>
      <w:r>
        <w:rPr>
          <w:b/>
          <w:bCs/>
          <w:color w:val="000000"/>
          <w:spacing w:val="1"/>
          <w:sz w:val="24"/>
          <w:szCs w:val="24"/>
        </w:rPr>
        <w:t>Līguma grozīšana, laušana, strīdu izskatīšana, atbildība</w:t>
      </w:r>
    </w:p>
    <w:p w:rsidR="000A32A9" w:rsidRDefault="000A32A9" w:rsidP="000A32A9">
      <w:pPr>
        <w:ind w:left="426"/>
        <w:jc w:val="both"/>
        <w:rPr>
          <w:color w:val="000000"/>
          <w:spacing w:val="1"/>
          <w:sz w:val="24"/>
          <w:szCs w:val="24"/>
        </w:rPr>
      </w:pPr>
      <w:r>
        <w:rPr>
          <w:color w:val="000000"/>
          <w:spacing w:val="1"/>
          <w:sz w:val="24"/>
          <w:szCs w:val="24"/>
        </w:rPr>
        <w:t xml:space="preserve">5.1. </w:t>
      </w:r>
      <w:r>
        <w:rPr>
          <w:color w:val="000000"/>
          <w:spacing w:val="2"/>
          <w:sz w:val="24"/>
          <w:szCs w:val="24"/>
        </w:rPr>
        <w:t xml:space="preserve">Līgums var </w:t>
      </w:r>
      <w:proofErr w:type="gramStart"/>
      <w:r>
        <w:rPr>
          <w:color w:val="000000"/>
          <w:spacing w:val="2"/>
          <w:sz w:val="24"/>
          <w:szCs w:val="24"/>
        </w:rPr>
        <w:t>tik lauzts, grozīts, papildināts līgumslēdzējiem</w:t>
      </w:r>
      <w:proofErr w:type="gramEnd"/>
      <w:r>
        <w:rPr>
          <w:color w:val="000000"/>
          <w:spacing w:val="2"/>
          <w:sz w:val="24"/>
          <w:szCs w:val="24"/>
        </w:rPr>
        <w:t xml:space="preserve"> </w:t>
      </w:r>
      <w:r>
        <w:rPr>
          <w:color w:val="000000"/>
          <w:sz w:val="24"/>
          <w:szCs w:val="24"/>
        </w:rPr>
        <w:t xml:space="preserve">savstarpēji vienojoties. Šīs vienošanās noformējamas rakstveidā un </w:t>
      </w:r>
      <w:r>
        <w:rPr>
          <w:color w:val="000000"/>
          <w:spacing w:val="1"/>
          <w:sz w:val="24"/>
          <w:szCs w:val="24"/>
        </w:rPr>
        <w:t>apliecināmas ar abu pušu parakstu.</w:t>
      </w:r>
    </w:p>
    <w:p w:rsidR="000A32A9" w:rsidRDefault="000A32A9" w:rsidP="000A32A9">
      <w:pPr>
        <w:shd w:val="clear" w:color="auto" w:fill="FFFFFF"/>
        <w:spacing w:line="317" w:lineRule="exact"/>
        <w:ind w:left="426"/>
        <w:jc w:val="both"/>
        <w:rPr>
          <w:color w:val="000000"/>
          <w:spacing w:val="9"/>
          <w:sz w:val="24"/>
          <w:szCs w:val="24"/>
        </w:rPr>
      </w:pPr>
      <w:r>
        <w:rPr>
          <w:color w:val="000000"/>
          <w:spacing w:val="5"/>
          <w:sz w:val="24"/>
          <w:szCs w:val="24"/>
        </w:rPr>
        <w:lastRenderedPageBreak/>
        <w:t xml:space="preserve">5.2. Domstarpības un strīdus, kas radušies sakarā ar šo līgumu, puses </w:t>
      </w:r>
      <w:r>
        <w:rPr>
          <w:color w:val="000000"/>
          <w:spacing w:val="7"/>
          <w:sz w:val="24"/>
          <w:szCs w:val="24"/>
        </w:rPr>
        <w:t xml:space="preserve">apņemas risināt savstarpēju sarunu ceļā. Uz rakstiskām pretenzijām </w:t>
      </w:r>
      <w:r>
        <w:rPr>
          <w:color w:val="000000"/>
          <w:spacing w:val="9"/>
          <w:sz w:val="24"/>
          <w:szCs w:val="24"/>
        </w:rPr>
        <w:t xml:space="preserve">atbildes jāsniedz rakstveidā, ne vēlāk kā desmit dienu laikā. </w:t>
      </w:r>
    </w:p>
    <w:p w:rsidR="000A32A9" w:rsidRDefault="000A32A9" w:rsidP="000A32A9">
      <w:pPr>
        <w:shd w:val="clear" w:color="auto" w:fill="FFFFFF"/>
        <w:spacing w:line="317" w:lineRule="exact"/>
        <w:ind w:left="426"/>
        <w:jc w:val="both"/>
        <w:rPr>
          <w:sz w:val="23"/>
          <w:szCs w:val="23"/>
        </w:rPr>
      </w:pPr>
      <w:r>
        <w:rPr>
          <w:sz w:val="23"/>
          <w:szCs w:val="23"/>
        </w:rPr>
        <w:t xml:space="preserve">5.3. Gadījumā, ja </w:t>
      </w:r>
      <w:r>
        <w:rPr>
          <w:i/>
          <w:iCs/>
          <w:color w:val="000000"/>
          <w:sz w:val="24"/>
          <w:szCs w:val="24"/>
        </w:rPr>
        <w:t xml:space="preserve">IZPILDĪTĀJS </w:t>
      </w:r>
      <w:r>
        <w:rPr>
          <w:sz w:val="23"/>
          <w:szCs w:val="23"/>
        </w:rPr>
        <w:t xml:space="preserve">nepilda vai pārkāpj šī līguma saistības, kā arī nekvalitatīva vai normatīvajiem aktiem neatbilstoša pakalpojuma sniegšanas gadījumā, </w:t>
      </w:r>
      <w:r>
        <w:rPr>
          <w:i/>
          <w:iCs/>
          <w:color w:val="000000"/>
          <w:spacing w:val="12"/>
          <w:sz w:val="24"/>
          <w:szCs w:val="24"/>
        </w:rPr>
        <w:t xml:space="preserve">PASŪTĪTĀJS </w:t>
      </w:r>
      <w:r>
        <w:rPr>
          <w:sz w:val="23"/>
          <w:szCs w:val="23"/>
        </w:rPr>
        <w:t>ir tiesīgs vienpusējā kārtā lauzt šo līgumu, paziņojot par to otrai pusei 15 dienas iepriekš.</w:t>
      </w:r>
    </w:p>
    <w:p w:rsidR="000A32A9" w:rsidRDefault="000A32A9" w:rsidP="000A32A9">
      <w:pPr>
        <w:shd w:val="clear" w:color="auto" w:fill="FFFFFF"/>
        <w:spacing w:line="317" w:lineRule="exact"/>
        <w:ind w:left="426"/>
        <w:jc w:val="both"/>
        <w:rPr>
          <w:sz w:val="23"/>
          <w:szCs w:val="23"/>
        </w:rPr>
      </w:pPr>
      <w:r>
        <w:rPr>
          <w:sz w:val="23"/>
          <w:szCs w:val="23"/>
        </w:rPr>
        <w:t xml:space="preserve">5.4. </w:t>
      </w:r>
      <w:r>
        <w:rPr>
          <w:i/>
          <w:iCs/>
          <w:color w:val="000000"/>
          <w:spacing w:val="1"/>
          <w:sz w:val="24"/>
          <w:szCs w:val="24"/>
        </w:rPr>
        <w:t xml:space="preserve">IZPILDĪTĀJS </w:t>
      </w:r>
      <w:r>
        <w:rPr>
          <w:color w:val="000000"/>
          <w:spacing w:val="1"/>
          <w:sz w:val="24"/>
          <w:szCs w:val="24"/>
        </w:rPr>
        <w:t xml:space="preserve">ir tiesīgs vienpusēji lauzt līgumu, </w:t>
      </w:r>
      <w:r>
        <w:rPr>
          <w:sz w:val="23"/>
          <w:szCs w:val="23"/>
        </w:rPr>
        <w:t>paziņojot par to otrai pusei 15 dienas iepriekš,</w:t>
      </w:r>
      <w:r>
        <w:rPr>
          <w:i/>
          <w:iCs/>
          <w:color w:val="000000"/>
          <w:spacing w:val="12"/>
          <w:sz w:val="24"/>
          <w:szCs w:val="24"/>
        </w:rPr>
        <w:t xml:space="preserve"> </w:t>
      </w:r>
      <w:r>
        <w:rPr>
          <w:color w:val="000000"/>
          <w:spacing w:val="12"/>
          <w:sz w:val="24"/>
          <w:szCs w:val="24"/>
        </w:rPr>
        <w:t xml:space="preserve">ja </w:t>
      </w:r>
      <w:r>
        <w:rPr>
          <w:i/>
          <w:iCs/>
          <w:color w:val="000000"/>
          <w:spacing w:val="12"/>
          <w:sz w:val="24"/>
          <w:szCs w:val="24"/>
        </w:rPr>
        <w:t xml:space="preserve">PASŪTĪTĀJS </w:t>
      </w:r>
      <w:r>
        <w:rPr>
          <w:color w:val="000000"/>
          <w:spacing w:val="12"/>
          <w:sz w:val="24"/>
          <w:szCs w:val="24"/>
        </w:rPr>
        <w:t xml:space="preserve">kavē </w:t>
      </w:r>
      <w:r>
        <w:rPr>
          <w:color w:val="000000"/>
          <w:spacing w:val="1"/>
          <w:sz w:val="24"/>
          <w:szCs w:val="24"/>
        </w:rPr>
        <w:t>norēķinu veikšanu par saņemtajiem pakalpojumiem šā līguma punkta 2.4. noteiktajā termiņā.</w:t>
      </w:r>
    </w:p>
    <w:p w:rsidR="000A32A9" w:rsidRDefault="000A32A9" w:rsidP="000A32A9">
      <w:pPr>
        <w:shd w:val="clear" w:color="auto" w:fill="FFFFFF"/>
        <w:spacing w:line="317" w:lineRule="exact"/>
        <w:ind w:left="426"/>
        <w:jc w:val="both"/>
        <w:rPr>
          <w:color w:val="000000"/>
          <w:spacing w:val="1"/>
          <w:sz w:val="24"/>
          <w:szCs w:val="24"/>
        </w:rPr>
      </w:pPr>
      <w:r>
        <w:rPr>
          <w:color w:val="000000"/>
          <w:spacing w:val="5"/>
          <w:sz w:val="24"/>
          <w:szCs w:val="24"/>
        </w:rPr>
        <w:t xml:space="preserve">5.5. Līgumslēdzējas puses ir atbildīgas par savas darbības vai bezdarbības </w:t>
      </w:r>
      <w:r>
        <w:rPr>
          <w:color w:val="000000"/>
          <w:spacing w:val="1"/>
          <w:sz w:val="24"/>
          <w:szCs w:val="24"/>
        </w:rPr>
        <w:t>rezultātā nodarītajiem zaudējumiem otrai pusei.</w:t>
      </w:r>
    </w:p>
    <w:p w:rsidR="000A32A9" w:rsidRDefault="000A32A9" w:rsidP="000A32A9">
      <w:pPr>
        <w:shd w:val="clear" w:color="auto" w:fill="FFFFFF"/>
        <w:spacing w:line="317" w:lineRule="exact"/>
        <w:ind w:left="426"/>
        <w:jc w:val="both"/>
        <w:rPr>
          <w:sz w:val="24"/>
          <w:szCs w:val="24"/>
        </w:rPr>
      </w:pPr>
      <w:r>
        <w:rPr>
          <w:sz w:val="23"/>
          <w:szCs w:val="23"/>
        </w:rPr>
        <w:t xml:space="preserve">  </w:t>
      </w:r>
    </w:p>
    <w:p w:rsidR="000A32A9" w:rsidRDefault="000A32A9" w:rsidP="000A32A9">
      <w:pPr>
        <w:shd w:val="clear" w:color="auto" w:fill="FFFFFF"/>
        <w:tabs>
          <w:tab w:val="left" w:pos="360"/>
        </w:tabs>
        <w:spacing w:before="331" w:line="322" w:lineRule="exact"/>
        <w:rPr>
          <w:sz w:val="24"/>
          <w:szCs w:val="24"/>
        </w:rPr>
      </w:pPr>
      <w:r>
        <w:rPr>
          <w:b/>
          <w:bCs/>
          <w:color w:val="000000"/>
          <w:spacing w:val="-10"/>
          <w:sz w:val="24"/>
          <w:szCs w:val="24"/>
        </w:rPr>
        <w:t>6.</w:t>
      </w:r>
      <w:r>
        <w:rPr>
          <w:b/>
          <w:bCs/>
          <w:color w:val="000000"/>
          <w:sz w:val="24"/>
          <w:szCs w:val="24"/>
        </w:rPr>
        <w:tab/>
      </w:r>
      <w:r>
        <w:rPr>
          <w:b/>
          <w:bCs/>
          <w:color w:val="000000"/>
          <w:spacing w:val="2"/>
          <w:sz w:val="24"/>
          <w:szCs w:val="24"/>
        </w:rPr>
        <w:t>Nobeiguma noteikumi</w:t>
      </w:r>
    </w:p>
    <w:p w:rsidR="000A32A9" w:rsidRDefault="000A32A9" w:rsidP="000A32A9">
      <w:pPr>
        <w:shd w:val="clear" w:color="auto" w:fill="FFFFFF"/>
        <w:spacing w:line="322" w:lineRule="exact"/>
        <w:ind w:left="426" w:right="5"/>
        <w:jc w:val="both"/>
        <w:rPr>
          <w:sz w:val="24"/>
          <w:szCs w:val="24"/>
        </w:rPr>
      </w:pPr>
      <w:r>
        <w:rPr>
          <w:color w:val="000000"/>
          <w:spacing w:val="1"/>
          <w:sz w:val="24"/>
          <w:szCs w:val="24"/>
        </w:rPr>
        <w:t>6.1. Jautājumus, kas nav atrunāti šajā līgumā, līgumslēdzējas puses izskata saskaņā ar spēkā esošajiem likumiem un normatīvajiem aktiem.</w:t>
      </w:r>
    </w:p>
    <w:p w:rsidR="000A32A9" w:rsidRDefault="000A32A9" w:rsidP="000A32A9">
      <w:pPr>
        <w:shd w:val="clear" w:color="auto" w:fill="FFFFFF"/>
        <w:spacing w:line="322" w:lineRule="exact"/>
        <w:ind w:left="426" w:right="10"/>
        <w:jc w:val="both"/>
        <w:rPr>
          <w:sz w:val="24"/>
          <w:szCs w:val="24"/>
        </w:rPr>
      </w:pPr>
      <w:r>
        <w:rPr>
          <w:color w:val="000000"/>
          <w:spacing w:val="3"/>
          <w:sz w:val="24"/>
          <w:szCs w:val="24"/>
        </w:rPr>
        <w:t xml:space="preserve">6.2. Jebkuri līguma grozījumi un papildinājumi, kuri ir noformēti rakstveidā </w:t>
      </w:r>
      <w:r>
        <w:rPr>
          <w:color w:val="000000"/>
          <w:spacing w:val="1"/>
          <w:sz w:val="24"/>
          <w:szCs w:val="24"/>
        </w:rPr>
        <w:t>ar abu pušu parakstiem, ir šī līguma neatņemama sastāvdaļa.</w:t>
      </w:r>
    </w:p>
    <w:p w:rsidR="000A32A9" w:rsidRDefault="000A32A9" w:rsidP="000A32A9">
      <w:pPr>
        <w:shd w:val="clear" w:color="auto" w:fill="FFFFFF"/>
        <w:ind w:left="426" w:right="19"/>
        <w:jc w:val="both"/>
        <w:rPr>
          <w:sz w:val="24"/>
          <w:szCs w:val="24"/>
        </w:rPr>
      </w:pPr>
      <w:r>
        <w:rPr>
          <w:color w:val="000000"/>
          <w:spacing w:val="1"/>
          <w:sz w:val="24"/>
          <w:szCs w:val="24"/>
        </w:rPr>
        <w:t xml:space="preserve">6.3. Līgums sastādīts divos eksemplāros uz 3 lapām, no kuriem viens atrodas pie </w:t>
      </w:r>
      <w:r>
        <w:rPr>
          <w:i/>
          <w:iCs/>
          <w:color w:val="000000"/>
          <w:spacing w:val="1"/>
          <w:sz w:val="24"/>
          <w:szCs w:val="24"/>
        </w:rPr>
        <w:t xml:space="preserve">PASŪTĪTĀJA, </w:t>
      </w:r>
      <w:r>
        <w:rPr>
          <w:color w:val="000000"/>
          <w:spacing w:val="1"/>
          <w:sz w:val="24"/>
          <w:szCs w:val="24"/>
        </w:rPr>
        <w:t xml:space="preserve">bet otrs pie </w:t>
      </w:r>
      <w:r>
        <w:rPr>
          <w:i/>
          <w:iCs/>
          <w:color w:val="000000"/>
          <w:spacing w:val="1"/>
          <w:sz w:val="24"/>
          <w:szCs w:val="24"/>
        </w:rPr>
        <w:t>IZPILDĪTĀJA.</w:t>
      </w:r>
    </w:p>
    <w:p w:rsidR="000A32A9" w:rsidRDefault="000A32A9" w:rsidP="000A32A9">
      <w:pPr>
        <w:shd w:val="clear" w:color="auto" w:fill="FFFFFF"/>
        <w:ind w:left="67"/>
        <w:jc w:val="center"/>
        <w:rPr>
          <w:b/>
          <w:bCs/>
          <w:color w:val="4A4A4A"/>
          <w:spacing w:val="1"/>
          <w:sz w:val="24"/>
          <w:szCs w:val="24"/>
        </w:rPr>
      </w:pPr>
    </w:p>
    <w:p w:rsidR="000A32A9" w:rsidRDefault="000A32A9" w:rsidP="000A32A9">
      <w:pPr>
        <w:shd w:val="clear" w:color="auto" w:fill="FFFFFF"/>
        <w:ind w:left="67"/>
        <w:jc w:val="center"/>
        <w:rPr>
          <w:sz w:val="24"/>
          <w:szCs w:val="24"/>
        </w:rPr>
      </w:pPr>
      <w:r>
        <w:rPr>
          <w:b/>
          <w:bCs/>
          <w:color w:val="4A4A4A"/>
          <w:spacing w:val="1"/>
          <w:sz w:val="24"/>
          <w:szCs w:val="24"/>
        </w:rPr>
        <w:t>LĪGUMSLĒDZĒJU REKVIZĪTI:</w:t>
      </w:r>
    </w:p>
    <w:p w:rsidR="000A32A9" w:rsidRDefault="000A32A9" w:rsidP="000A32A9">
      <w:pPr>
        <w:pStyle w:val="Virsraksts1"/>
        <w:spacing w:line="322" w:lineRule="exact"/>
        <w:rPr>
          <w:sz w:val="24"/>
          <w:szCs w:val="24"/>
        </w:rPr>
      </w:pPr>
    </w:p>
    <w:p w:rsidR="00F62797" w:rsidRDefault="00F62797" w:rsidP="000A32A9">
      <w:pPr>
        <w:pStyle w:val="Virsraksts1"/>
        <w:spacing w:line="322" w:lineRule="exact"/>
        <w:ind w:firstLine="416"/>
        <w:rPr>
          <w:b w:val="0"/>
          <w:sz w:val="24"/>
          <w:szCs w:val="24"/>
        </w:rPr>
        <w:sectPr w:rsidR="00F62797" w:rsidSect="000A32A9">
          <w:footerReference w:type="even" r:id="rId13"/>
          <w:footerReference w:type="default" r:id="rId14"/>
          <w:pgSz w:w="11909" w:h="16834"/>
          <w:pgMar w:top="1412" w:right="850" w:bottom="360" w:left="1704" w:header="720" w:footer="720" w:gutter="0"/>
          <w:cols w:space="60"/>
          <w:noEndnote/>
        </w:sectPr>
      </w:pPr>
    </w:p>
    <w:p w:rsidR="000A32A9" w:rsidRDefault="000A32A9" w:rsidP="000A32A9">
      <w:pPr>
        <w:pStyle w:val="Virsraksts1"/>
        <w:spacing w:line="322" w:lineRule="exact"/>
        <w:ind w:firstLine="416"/>
        <w:rPr>
          <w:b w:val="0"/>
          <w:sz w:val="24"/>
          <w:szCs w:val="24"/>
        </w:rPr>
      </w:pPr>
      <w:r>
        <w:rPr>
          <w:b w:val="0"/>
          <w:sz w:val="24"/>
          <w:szCs w:val="24"/>
        </w:rPr>
        <w:t>PASŪTĪTĀJS</w:t>
      </w:r>
      <w:proofErr w:type="gramStart"/>
      <w:r>
        <w:rPr>
          <w:b w:val="0"/>
          <w:sz w:val="24"/>
          <w:szCs w:val="24"/>
        </w:rPr>
        <w:t xml:space="preserve">                                          </w:t>
      </w:r>
      <w:proofErr w:type="gramEnd"/>
      <w:r>
        <w:rPr>
          <w:b w:val="0"/>
          <w:sz w:val="24"/>
          <w:szCs w:val="24"/>
        </w:rPr>
        <w:tab/>
      </w:r>
      <w:r>
        <w:rPr>
          <w:b w:val="0"/>
          <w:sz w:val="24"/>
          <w:szCs w:val="24"/>
        </w:rPr>
        <w:tab/>
      </w:r>
      <w:r>
        <w:rPr>
          <w:b w:val="0"/>
          <w:sz w:val="24"/>
          <w:szCs w:val="24"/>
        </w:rPr>
        <w:tab/>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b/>
          <w:color w:val="4A4A4A"/>
          <w:spacing w:val="4"/>
          <w:sz w:val="24"/>
          <w:szCs w:val="24"/>
        </w:rPr>
        <w:t>VSIA „Slimnīca "</w:t>
      </w:r>
      <w:proofErr w:type="spellStart"/>
      <w:r>
        <w:rPr>
          <w:b/>
          <w:color w:val="4A4A4A"/>
          <w:spacing w:val="4"/>
          <w:sz w:val="24"/>
          <w:szCs w:val="24"/>
        </w:rPr>
        <w:t>Ģintermuiža</w:t>
      </w:r>
      <w:proofErr w:type="spellEnd"/>
      <w:r>
        <w:rPr>
          <w:b/>
          <w:color w:val="4A4A4A"/>
          <w:spacing w:val="4"/>
          <w:sz w:val="24"/>
          <w:szCs w:val="24"/>
        </w:rPr>
        <w:t>”"</w:t>
      </w:r>
      <w:r>
        <w:rPr>
          <w:color w:val="4A4A4A"/>
          <w:spacing w:val="4"/>
          <w:sz w:val="24"/>
          <w:szCs w:val="24"/>
        </w:rPr>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color w:val="4A4A4A"/>
          <w:spacing w:val="4"/>
          <w:sz w:val="24"/>
          <w:szCs w:val="24"/>
        </w:rPr>
        <w:t>Reģ. Nr. 40003407396</w:t>
      </w:r>
    </w:p>
    <w:p w:rsidR="000A32A9" w:rsidRDefault="000A32A9" w:rsidP="000A32A9">
      <w:pPr>
        <w:shd w:val="clear" w:color="auto" w:fill="FFFFFF"/>
        <w:spacing w:line="322" w:lineRule="exact"/>
        <w:ind w:left="29" w:firstLine="416"/>
        <w:jc w:val="both"/>
        <w:rPr>
          <w:color w:val="4A4A4A"/>
          <w:spacing w:val="2"/>
          <w:sz w:val="24"/>
          <w:szCs w:val="24"/>
        </w:rPr>
      </w:pPr>
      <w:r>
        <w:rPr>
          <w:color w:val="4A4A4A"/>
          <w:spacing w:val="4"/>
          <w:sz w:val="24"/>
          <w:szCs w:val="24"/>
        </w:rPr>
        <w:t xml:space="preserve">Filozofu iela </w:t>
      </w:r>
      <w:r>
        <w:rPr>
          <w:color w:val="4A4A4A"/>
          <w:spacing w:val="2"/>
          <w:sz w:val="24"/>
          <w:szCs w:val="24"/>
        </w:rPr>
        <w:t xml:space="preserve">69, LV 3008, </w:t>
      </w:r>
    </w:p>
    <w:p w:rsidR="000A32A9" w:rsidRDefault="000A32A9" w:rsidP="000A32A9">
      <w:pPr>
        <w:ind w:firstLine="416"/>
        <w:rPr>
          <w:sz w:val="24"/>
          <w:szCs w:val="24"/>
        </w:rPr>
      </w:pPr>
      <w:proofErr w:type="gramStart"/>
      <w:r>
        <w:rPr>
          <w:sz w:val="24"/>
          <w:szCs w:val="24"/>
        </w:rPr>
        <w:t xml:space="preserve">Banka- </w:t>
      </w:r>
      <w:r>
        <w:rPr>
          <w:bCs/>
          <w:sz w:val="24"/>
          <w:szCs w:val="24"/>
        </w:rPr>
        <w:t>Va</w:t>
      </w:r>
      <w:proofErr w:type="gramEnd"/>
      <w:r>
        <w:rPr>
          <w:bCs/>
          <w:sz w:val="24"/>
          <w:szCs w:val="24"/>
        </w:rPr>
        <w:t>lsts kase</w:t>
      </w:r>
    </w:p>
    <w:p w:rsidR="00F62797" w:rsidRDefault="000A32A9" w:rsidP="000A32A9">
      <w:pPr>
        <w:ind w:firstLine="416"/>
        <w:rPr>
          <w:bCs/>
          <w:sz w:val="24"/>
          <w:szCs w:val="24"/>
        </w:rPr>
      </w:pPr>
      <w:r>
        <w:rPr>
          <w:sz w:val="24"/>
          <w:szCs w:val="24"/>
        </w:rPr>
        <w:t xml:space="preserve">Bankas </w:t>
      </w:r>
      <w:proofErr w:type="gramStart"/>
      <w:r>
        <w:rPr>
          <w:sz w:val="24"/>
          <w:szCs w:val="24"/>
        </w:rPr>
        <w:t xml:space="preserve">kods-  </w:t>
      </w:r>
      <w:r>
        <w:rPr>
          <w:bCs/>
          <w:sz w:val="24"/>
          <w:szCs w:val="24"/>
        </w:rPr>
        <w:t>TR</w:t>
      </w:r>
      <w:proofErr w:type="gramEnd"/>
      <w:r>
        <w:rPr>
          <w:bCs/>
          <w:sz w:val="24"/>
          <w:szCs w:val="24"/>
        </w:rPr>
        <w:t>ELLV22</w:t>
      </w:r>
    </w:p>
    <w:p w:rsidR="00F62797" w:rsidRDefault="00F62797" w:rsidP="000A32A9">
      <w:pPr>
        <w:ind w:firstLine="416"/>
        <w:rPr>
          <w:bCs/>
          <w:sz w:val="24"/>
          <w:szCs w:val="24"/>
        </w:rPr>
      </w:pPr>
    </w:p>
    <w:p w:rsidR="00F62797" w:rsidRPr="00F62797" w:rsidRDefault="00F62797" w:rsidP="000A32A9">
      <w:pPr>
        <w:ind w:firstLine="416"/>
        <w:rPr>
          <w:bCs/>
          <w:i/>
          <w:sz w:val="24"/>
          <w:szCs w:val="24"/>
        </w:rPr>
      </w:pPr>
      <w:r>
        <w:rPr>
          <w:bCs/>
          <w:sz w:val="24"/>
          <w:szCs w:val="24"/>
        </w:rPr>
        <w:t xml:space="preserve">       </w:t>
      </w:r>
      <w:r w:rsidRPr="00F62797">
        <w:rPr>
          <w:bCs/>
          <w:i/>
          <w:sz w:val="24"/>
          <w:szCs w:val="24"/>
        </w:rPr>
        <w:tab/>
        <w:t>IZPILDĪTĀJS</w:t>
      </w:r>
    </w:p>
    <w:p w:rsidR="00F62797" w:rsidRDefault="00F62797" w:rsidP="000A32A9">
      <w:pPr>
        <w:ind w:firstLine="416"/>
        <w:rPr>
          <w:bCs/>
          <w:sz w:val="24"/>
          <w:szCs w:val="24"/>
        </w:rPr>
      </w:pPr>
    </w:p>
    <w:p w:rsidR="00F62797" w:rsidRDefault="00F62797" w:rsidP="000A32A9">
      <w:pPr>
        <w:ind w:firstLine="416"/>
        <w:rPr>
          <w:bCs/>
          <w:sz w:val="24"/>
          <w:szCs w:val="24"/>
        </w:rPr>
      </w:pPr>
    </w:p>
    <w:p w:rsidR="000A32A9" w:rsidRDefault="000A32A9"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ectPr w:rsidR="00F62797" w:rsidSect="00F62797">
          <w:type w:val="continuous"/>
          <w:pgSz w:w="11909" w:h="16834"/>
          <w:pgMar w:top="1412" w:right="850" w:bottom="360" w:left="1704" w:header="720" w:footer="720" w:gutter="0"/>
          <w:cols w:num="2" w:space="60"/>
          <w:noEndnote/>
        </w:sectPr>
      </w:pPr>
    </w:p>
    <w:p w:rsidR="00F62797" w:rsidRDefault="00F62797" w:rsidP="00F62797">
      <w:pPr>
        <w:ind w:firstLine="416"/>
        <w:rPr>
          <w:sz w:val="24"/>
          <w:szCs w:val="24"/>
        </w:rPr>
      </w:pPr>
      <w:r>
        <w:rPr>
          <w:sz w:val="24"/>
          <w:szCs w:val="24"/>
        </w:rPr>
        <w:t xml:space="preserve">Bankas </w:t>
      </w:r>
      <w:proofErr w:type="gramStart"/>
      <w:r>
        <w:rPr>
          <w:sz w:val="24"/>
          <w:szCs w:val="24"/>
        </w:rPr>
        <w:t>konts-  L</w:t>
      </w:r>
      <w:r>
        <w:rPr>
          <w:bCs/>
          <w:sz w:val="24"/>
          <w:szCs w:val="24"/>
        </w:rPr>
        <w:t>V</w:t>
      </w:r>
      <w:proofErr w:type="gramEnd"/>
      <w:r>
        <w:rPr>
          <w:bCs/>
          <w:sz w:val="24"/>
          <w:szCs w:val="24"/>
        </w:rPr>
        <w:t>77TREL9290560000000</w:t>
      </w:r>
    </w:p>
    <w:p w:rsidR="00F62797" w:rsidRDefault="00F62797" w:rsidP="00F62797">
      <w:pPr>
        <w:shd w:val="clear" w:color="auto" w:fill="FFFFFF"/>
        <w:spacing w:line="317" w:lineRule="exact"/>
        <w:ind w:left="38" w:right="14" w:firstLine="416"/>
        <w:jc w:val="both"/>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 xml:space="preserve">Valdes loceklis </w:t>
      </w:r>
    </w:p>
    <w:p w:rsidR="00F62797" w:rsidRDefault="00F62797" w:rsidP="00F62797">
      <w:pPr>
        <w:shd w:val="clear" w:color="auto" w:fill="FFFFFF"/>
        <w:spacing w:line="317" w:lineRule="exact"/>
        <w:ind w:left="38" w:right="14" w:firstLine="416"/>
        <w:rPr>
          <w:sz w:val="24"/>
          <w:szCs w:val="24"/>
        </w:rPr>
      </w:pPr>
      <w:proofErr w:type="spellStart"/>
      <w:r>
        <w:rPr>
          <w:sz w:val="24"/>
          <w:szCs w:val="24"/>
        </w:rPr>
        <w:t>U.Čāčus</w:t>
      </w:r>
      <w:proofErr w:type="spellEnd"/>
    </w:p>
    <w:p w:rsidR="00F62797" w:rsidRDefault="00F62797" w:rsidP="00F62797">
      <w:pPr>
        <w:shd w:val="clear" w:color="auto" w:fill="FFFFFF"/>
        <w:spacing w:line="317" w:lineRule="exact"/>
        <w:ind w:left="38" w:right="14" w:firstLine="416"/>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_______________</w:t>
      </w:r>
    </w:p>
    <w:p w:rsidR="000A32A9" w:rsidRDefault="000A32A9" w:rsidP="000A32A9"/>
    <w:p w:rsidR="002E185E" w:rsidRPr="00F36FF1" w:rsidRDefault="002E185E" w:rsidP="00E31BE7">
      <w:pPr>
        <w:shd w:val="clear" w:color="auto" w:fill="FFFFFF"/>
        <w:ind w:left="3067" w:firstLine="5472"/>
        <w:rPr>
          <w:color w:val="FF0000"/>
        </w:rPr>
      </w:pPr>
    </w:p>
    <w:sectPr w:rsidR="002E185E" w:rsidRPr="00F36FF1" w:rsidSect="00F62797">
      <w:type w:val="continuous"/>
      <w:pgSz w:w="11909" w:h="16834"/>
      <w:pgMar w:top="1412"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1E" w:rsidRDefault="00682D1E" w:rsidP="003500F3">
      <w:r>
        <w:separator/>
      </w:r>
    </w:p>
  </w:endnote>
  <w:endnote w:type="continuationSeparator" w:id="0">
    <w:p w:rsidR="00682D1E" w:rsidRDefault="00682D1E" w:rsidP="003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53936"/>
      <w:docPartObj>
        <w:docPartGallery w:val="Page Numbers (Bottom of Page)"/>
        <w:docPartUnique/>
      </w:docPartObj>
    </w:sdtPr>
    <w:sdtEndPr/>
    <w:sdtContent>
      <w:p w:rsidR="003500F3" w:rsidRDefault="00674A08">
        <w:pPr>
          <w:pStyle w:val="Kjene"/>
          <w:jc w:val="center"/>
        </w:pPr>
        <w:r>
          <w:fldChar w:fldCharType="begin"/>
        </w:r>
        <w:r w:rsidR="003500F3">
          <w:instrText>PAGE   \* MERGEFORMAT</w:instrText>
        </w:r>
        <w:r>
          <w:fldChar w:fldCharType="separate"/>
        </w:r>
        <w:r w:rsidR="00F1414C">
          <w:rPr>
            <w:noProof/>
          </w:rPr>
          <w:t>9</w:t>
        </w:r>
        <w:r>
          <w:fldChar w:fldCharType="end"/>
        </w:r>
      </w:p>
    </w:sdtContent>
  </w:sdt>
  <w:p w:rsidR="003500F3" w:rsidRDefault="00350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end"/>
    </w:r>
  </w:p>
  <w:p w:rsidR="00E31BE7" w:rsidRDefault="00E31BE7" w:rsidP="00F11E0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separate"/>
    </w:r>
    <w:r w:rsidR="00F1414C">
      <w:rPr>
        <w:rStyle w:val="Lappusesnumurs"/>
        <w:noProof/>
      </w:rPr>
      <w:t>13</w:t>
    </w:r>
    <w:r>
      <w:rPr>
        <w:rStyle w:val="Lappusesnumurs"/>
      </w:rPr>
      <w:fldChar w:fldCharType="end"/>
    </w:r>
  </w:p>
  <w:p w:rsidR="00E31BE7" w:rsidRDefault="00E31BE7" w:rsidP="00F11E0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1E" w:rsidRDefault="00682D1E" w:rsidP="003500F3">
      <w:r>
        <w:separator/>
      </w:r>
    </w:p>
  </w:footnote>
  <w:footnote w:type="continuationSeparator" w:id="0">
    <w:p w:rsidR="00682D1E" w:rsidRDefault="00682D1E" w:rsidP="0035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E60362"/>
    <w:lvl w:ilvl="0">
      <w:numFmt w:val="bullet"/>
      <w:lvlText w:val="*"/>
      <w:lvlJc w:val="left"/>
    </w:lvl>
  </w:abstractNum>
  <w:abstractNum w:abstractNumId="1" w15:restartNumberingAfterBreak="0">
    <w:nsid w:val="00000001"/>
    <w:multiLevelType w:val="multilevel"/>
    <w:tmpl w:val="894EE873"/>
    <w:lvl w:ilvl="0">
      <w:start w:val="3"/>
      <w:numFmt w:val="decimal"/>
      <w:pStyle w:val="Style1"/>
      <w:isLgl/>
      <w:lvlText w:val="1.%1."/>
      <w:lvlJc w:val="left"/>
      <w:pPr>
        <w:tabs>
          <w:tab w:val="num" w:pos="420"/>
        </w:tabs>
        <w:ind w:left="420" w:firstLine="0"/>
      </w:pPr>
      <w:rPr>
        <w:color w:val="000000"/>
        <w:position w:val="0"/>
        <w:sz w:val="24"/>
      </w:rPr>
    </w:lvl>
    <w:lvl w:ilvl="1">
      <w:start w:val="1"/>
      <w:numFmt w:val="decimal"/>
      <w:isLgl/>
      <w:lvlText w:val="13.%2."/>
      <w:lvlJc w:val="left"/>
      <w:pPr>
        <w:tabs>
          <w:tab w:val="num" w:pos="420"/>
        </w:tabs>
        <w:ind w:left="420" w:firstLine="0"/>
      </w:pPr>
      <w:rPr>
        <w:color w:val="000000"/>
        <w:position w:val="0"/>
        <w:sz w:val="24"/>
      </w:rPr>
    </w:lvl>
    <w:lvl w:ilvl="2">
      <w:start w:val="1"/>
      <w:numFmt w:val="decimal"/>
      <w:isLgl/>
      <w:lvlText w:val="13.%2.%3."/>
      <w:lvlJc w:val="left"/>
      <w:pPr>
        <w:tabs>
          <w:tab w:val="num" w:pos="420"/>
        </w:tabs>
        <w:ind w:left="420" w:firstLine="0"/>
      </w:pPr>
      <w:rPr>
        <w:color w:val="000000"/>
        <w:position w:val="0"/>
        <w:sz w:val="24"/>
      </w:rPr>
    </w:lvl>
    <w:lvl w:ilvl="3">
      <w:start w:val="1"/>
      <w:numFmt w:val="decimal"/>
      <w:isLgl/>
      <w:lvlText w:val="13.%2.%3.%4."/>
      <w:lvlJc w:val="left"/>
      <w:pPr>
        <w:tabs>
          <w:tab w:val="num" w:pos="420"/>
        </w:tabs>
        <w:ind w:left="420" w:firstLine="0"/>
      </w:pPr>
      <w:rPr>
        <w:color w:val="000000"/>
        <w:position w:val="0"/>
        <w:sz w:val="24"/>
      </w:rPr>
    </w:lvl>
    <w:lvl w:ilvl="4">
      <w:start w:val="1"/>
      <w:numFmt w:val="decimal"/>
      <w:isLgl/>
      <w:lvlText w:val="13.%2.%3.%4.%5."/>
      <w:lvlJc w:val="left"/>
      <w:pPr>
        <w:tabs>
          <w:tab w:val="num" w:pos="420"/>
        </w:tabs>
        <w:ind w:left="420" w:firstLine="0"/>
      </w:pPr>
      <w:rPr>
        <w:color w:val="000000"/>
        <w:position w:val="0"/>
        <w:sz w:val="24"/>
      </w:rPr>
    </w:lvl>
    <w:lvl w:ilvl="5">
      <w:start w:val="1"/>
      <w:numFmt w:val="decimal"/>
      <w:isLgl/>
      <w:lvlText w:val="13.%2.%3.%4.%5.%6."/>
      <w:lvlJc w:val="left"/>
      <w:pPr>
        <w:tabs>
          <w:tab w:val="num" w:pos="420"/>
        </w:tabs>
        <w:ind w:left="420" w:firstLine="0"/>
      </w:pPr>
      <w:rPr>
        <w:color w:val="000000"/>
        <w:position w:val="0"/>
        <w:sz w:val="24"/>
      </w:rPr>
    </w:lvl>
    <w:lvl w:ilvl="6">
      <w:start w:val="1"/>
      <w:numFmt w:val="decimal"/>
      <w:isLgl/>
      <w:lvlText w:val="13.%2.%3.%4.%5.%6.%7."/>
      <w:lvlJc w:val="left"/>
      <w:pPr>
        <w:tabs>
          <w:tab w:val="num" w:pos="420"/>
        </w:tabs>
        <w:ind w:left="420" w:firstLine="0"/>
      </w:pPr>
      <w:rPr>
        <w:color w:val="000000"/>
        <w:position w:val="0"/>
        <w:sz w:val="24"/>
      </w:rPr>
    </w:lvl>
    <w:lvl w:ilvl="7">
      <w:start w:val="1"/>
      <w:numFmt w:val="decimal"/>
      <w:isLgl/>
      <w:lvlText w:val="13.%2.%3.%4.%5.%6.%7.%8."/>
      <w:lvlJc w:val="left"/>
      <w:pPr>
        <w:tabs>
          <w:tab w:val="num" w:pos="420"/>
        </w:tabs>
        <w:ind w:left="420" w:firstLine="0"/>
      </w:pPr>
      <w:rPr>
        <w:color w:val="000000"/>
        <w:position w:val="0"/>
        <w:sz w:val="24"/>
      </w:rPr>
    </w:lvl>
    <w:lvl w:ilvl="8">
      <w:start w:val="1"/>
      <w:numFmt w:val="decimal"/>
      <w:isLgl/>
      <w:lvlText w:val="9."/>
      <w:lvlJc w:val="left"/>
      <w:pPr>
        <w:tabs>
          <w:tab w:val="num" w:pos="420"/>
        </w:tabs>
        <w:ind w:left="420" w:firstLine="0"/>
      </w:pPr>
      <w:rPr>
        <w:color w:val="000000"/>
        <w:position w:val="0"/>
        <w:sz w:val="24"/>
      </w:rPr>
    </w:lvl>
  </w:abstractNum>
  <w:abstractNum w:abstractNumId="2" w15:restartNumberingAfterBreak="0">
    <w:nsid w:val="04304840"/>
    <w:multiLevelType w:val="multilevel"/>
    <w:tmpl w:val="11D6852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84D36"/>
    <w:multiLevelType w:val="multilevel"/>
    <w:tmpl w:val="D86AD6CA"/>
    <w:lvl w:ilvl="0">
      <w:start w:val="1"/>
      <w:numFmt w:val="decimal"/>
      <w:pStyle w:val="bodynumber"/>
      <w:lvlText w:val="%1."/>
      <w:lvlJc w:val="left"/>
      <w:pPr>
        <w:tabs>
          <w:tab w:val="num" w:pos="720"/>
        </w:tabs>
        <w:ind w:left="720" w:hanging="360"/>
      </w:pPr>
      <w:rPr>
        <w:rFonts w:cs="Times New Roman"/>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145"/>
        </w:tabs>
        <w:ind w:left="1145" w:hanging="720"/>
      </w:pPr>
      <w:rPr>
        <w:rFonts w:ascii="Times New Roman" w:hAnsi="Times New Roman" w:cs="Times New Roman" w:hint="default"/>
        <w:b w:val="0"/>
        <w:i w:val="0"/>
        <w:color w:val="000000"/>
        <w:sz w:val="22"/>
        <w:szCs w:val="22"/>
      </w:rPr>
    </w:lvl>
    <w:lvl w:ilvl="3">
      <w:start w:val="1"/>
      <w:numFmt w:val="decimal"/>
      <w:isLgl/>
      <w:lvlText w:val="%1.%2.%3.%4."/>
      <w:lvlJc w:val="left"/>
      <w:pPr>
        <w:tabs>
          <w:tab w:val="num" w:pos="1080"/>
        </w:tabs>
        <w:ind w:left="1080" w:hanging="720"/>
      </w:pPr>
      <w:rPr>
        <w:rFonts w:cs="Times New Roman"/>
        <w:b w:val="0"/>
        <w:color w:val="000000"/>
      </w:rPr>
    </w:lvl>
    <w:lvl w:ilvl="4">
      <w:start w:val="1"/>
      <w:numFmt w:val="decimal"/>
      <w:isLgl/>
      <w:lvlText w:val="%1.%2.%3.%4.%5."/>
      <w:lvlJc w:val="left"/>
      <w:pPr>
        <w:tabs>
          <w:tab w:val="num" w:pos="1440"/>
        </w:tabs>
        <w:ind w:left="1440" w:hanging="1080"/>
      </w:pPr>
      <w:rPr>
        <w:rFonts w:cs="Times New Roman"/>
        <w:color w:val="000000"/>
      </w:rPr>
    </w:lvl>
    <w:lvl w:ilvl="5">
      <w:start w:val="1"/>
      <w:numFmt w:val="decimal"/>
      <w:isLgl/>
      <w:lvlText w:val="%1.%2.%3.%4.%5.%6."/>
      <w:lvlJc w:val="left"/>
      <w:pPr>
        <w:tabs>
          <w:tab w:val="num" w:pos="1440"/>
        </w:tabs>
        <w:ind w:left="1440" w:hanging="1080"/>
      </w:pPr>
      <w:rPr>
        <w:rFonts w:cs="Times New Roman"/>
        <w:color w:val="000000"/>
      </w:rPr>
    </w:lvl>
    <w:lvl w:ilvl="6">
      <w:start w:val="1"/>
      <w:numFmt w:val="decimal"/>
      <w:isLgl/>
      <w:lvlText w:val="%1.%2.%3.%4.%5.%6.%7."/>
      <w:lvlJc w:val="left"/>
      <w:pPr>
        <w:tabs>
          <w:tab w:val="num" w:pos="1800"/>
        </w:tabs>
        <w:ind w:left="1800" w:hanging="1440"/>
      </w:pPr>
      <w:rPr>
        <w:rFonts w:cs="Times New Roman"/>
        <w:color w:val="000000"/>
      </w:rPr>
    </w:lvl>
    <w:lvl w:ilvl="7">
      <w:start w:val="1"/>
      <w:numFmt w:val="decimal"/>
      <w:isLgl/>
      <w:lvlText w:val="%1.%2.%3.%4.%5.%6.%7.%8."/>
      <w:lvlJc w:val="left"/>
      <w:pPr>
        <w:tabs>
          <w:tab w:val="num" w:pos="1800"/>
        </w:tabs>
        <w:ind w:left="1800" w:hanging="1440"/>
      </w:pPr>
      <w:rPr>
        <w:rFonts w:cs="Times New Roman"/>
        <w:color w:val="000000"/>
      </w:rPr>
    </w:lvl>
    <w:lvl w:ilvl="8">
      <w:start w:val="1"/>
      <w:numFmt w:val="decimal"/>
      <w:isLgl/>
      <w:lvlText w:val="%1.%2.%3.%4.%5.%6.%7.%8.%9."/>
      <w:lvlJc w:val="left"/>
      <w:pPr>
        <w:tabs>
          <w:tab w:val="num" w:pos="2160"/>
        </w:tabs>
        <w:ind w:left="2160" w:hanging="1800"/>
      </w:pPr>
      <w:rPr>
        <w:rFonts w:cs="Times New Roman"/>
        <w:color w:val="000000"/>
      </w:rPr>
    </w:lvl>
  </w:abstractNum>
  <w:abstractNum w:abstractNumId="4" w15:restartNumberingAfterBreak="0">
    <w:nsid w:val="11A46713"/>
    <w:multiLevelType w:val="singleLevel"/>
    <w:tmpl w:val="05FCD068"/>
    <w:lvl w:ilvl="0">
      <w:start w:val="1"/>
      <w:numFmt w:val="decimal"/>
      <w:lvlText w:val="2.1.%1."/>
      <w:legacy w:legacy="1" w:legacySpace="0" w:legacyIndent="600"/>
      <w:lvlJc w:val="left"/>
      <w:rPr>
        <w:rFonts w:ascii="Times New Roman" w:hAnsi="Times New Roman" w:cs="Times New Roman" w:hint="default"/>
      </w:rPr>
    </w:lvl>
  </w:abstractNum>
  <w:abstractNum w:abstractNumId="5" w15:restartNumberingAfterBreak="0">
    <w:nsid w:val="128B07D0"/>
    <w:multiLevelType w:val="singleLevel"/>
    <w:tmpl w:val="D90C5946"/>
    <w:lvl w:ilvl="0">
      <w:start w:val="4"/>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46C258E"/>
    <w:multiLevelType w:val="singleLevel"/>
    <w:tmpl w:val="EF90F944"/>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504763F"/>
    <w:multiLevelType w:val="singleLevel"/>
    <w:tmpl w:val="4B72A7B0"/>
    <w:lvl w:ilvl="0">
      <w:start w:val="1"/>
      <w:numFmt w:val="decimal"/>
      <w:lvlText w:val="3.1.%1."/>
      <w:legacy w:legacy="1" w:legacySpace="0" w:legacyIndent="667"/>
      <w:lvlJc w:val="left"/>
      <w:rPr>
        <w:rFonts w:ascii="Times New Roman" w:hAnsi="Times New Roman" w:cs="Times New Roman" w:hint="default"/>
      </w:rPr>
    </w:lvl>
  </w:abstractNum>
  <w:abstractNum w:abstractNumId="8" w15:restartNumberingAfterBreak="0">
    <w:nsid w:val="16FD17EF"/>
    <w:multiLevelType w:val="singleLevel"/>
    <w:tmpl w:val="B984A6D8"/>
    <w:lvl w:ilvl="0">
      <w:start w:val="1"/>
      <w:numFmt w:val="decimal"/>
      <w:lvlText w:val="3.4.%1."/>
      <w:legacy w:legacy="1" w:legacySpace="0" w:legacyIndent="590"/>
      <w:lvlJc w:val="left"/>
      <w:rPr>
        <w:rFonts w:ascii="Times New Roman" w:hAnsi="Times New Roman" w:cs="Times New Roman" w:hint="default"/>
      </w:rPr>
    </w:lvl>
  </w:abstractNum>
  <w:abstractNum w:abstractNumId="9" w15:restartNumberingAfterBreak="0">
    <w:nsid w:val="18FF30DB"/>
    <w:multiLevelType w:val="hybridMultilevel"/>
    <w:tmpl w:val="C434BC1C"/>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1AA8548E"/>
    <w:multiLevelType w:val="singleLevel"/>
    <w:tmpl w:val="29C00450"/>
    <w:lvl w:ilvl="0">
      <w:start w:val="1"/>
      <w:numFmt w:val="decimal"/>
      <w:lvlText w:val="7.%1."/>
      <w:legacy w:legacy="1" w:legacySpace="0" w:legacyIndent="566"/>
      <w:lvlJc w:val="left"/>
      <w:rPr>
        <w:rFonts w:ascii="Times New Roman" w:hAnsi="Times New Roman" w:cs="Times New Roman" w:hint="default"/>
      </w:rPr>
    </w:lvl>
  </w:abstractNum>
  <w:abstractNum w:abstractNumId="11"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DE2FA4"/>
    <w:multiLevelType w:val="hybridMultilevel"/>
    <w:tmpl w:val="C434BC1C"/>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2CC19F4"/>
    <w:multiLevelType w:val="singleLevel"/>
    <w:tmpl w:val="9014DAB0"/>
    <w:lvl w:ilvl="0">
      <w:start w:val="3"/>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55900D6"/>
    <w:multiLevelType w:val="singleLevel"/>
    <w:tmpl w:val="70C46A46"/>
    <w:lvl w:ilvl="0">
      <w:start w:val="2"/>
      <w:numFmt w:val="decimal"/>
      <w:lvlText w:val="5.%1."/>
      <w:legacy w:legacy="1" w:legacySpace="0" w:legacyIndent="514"/>
      <w:lvlJc w:val="left"/>
      <w:rPr>
        <w:rFonts w:ascii="Times New Roman" w:hAnsi="Times New Roman" w:cs="Times New Roman" w:hint="default"/>
      </w:rPr>
    </w:lvl>
  </w:abstractNum>
  <w:abstractNum w:abstractNumId="15" w15:restartNumberingAfterBreak="0">
    <w:nsid w:val="263A4574"/>
    <w:multiLevelType w:val="hybridMultilevel"/>
    <w:tmpl w:val="8E3643AE"/>
    <w:lvl w:ilvl="0" w:tplc="C12E988A">
      <w:start w:val="3"/>
      <w:numFmt w:val="bullet"/>
      <w:lvlText w:val="-"/>
      <w:lvlJc w:val="left"/>
      <w:pPr>
        <w:ind w:left="1069" w:hanging="360"/>
      </w:pPr>
      <w:rPr>
        <w:rFonts w:ascii="Times New Roman" w:eastAsia="Times New Roman"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28DA7BA8"/>
    <w:multiLevelType w:val="singleLevel"/>
    <w:tmpl w:val="7A2661AA"/>
    <w:lvl w:ilvl="0">
      <w:start w:val="5"/>
      <w:numFmt w:val="decimal"/>
      <w:lvlText w:val="1.9.%1."/>
      <w:legacy w:legacy="1" w:legacySpace="0" w:legacyIndent="600"/>
      <w:lvlJc w:val="left"/>
      <w:rPr>
        <w:rFonts w:ascii="Times New Roman" w:hAnsi="Times New Roman" w:cs="Times New Roman" w:hint="default"/>
      </w:rPr>
    </w:lvl>
  </w:abstractNum>
  <w:abstractNum w:abstractNumId="17" w15:restartNumberingAfterBreak="0">
    <w:nsid w:val="2CF57522"/>
    <w:multiLevelType w:val="singleLevel"/>
    <w:tmpl w:val="E842AFD4"/>
    <w:lvl w:ilvl="0">
      <w:start w:val="1"/>
      <w:numFmt w:val="decimal"/>
      <w:lvlText w:val="4.%1."/>
      <w:legacy w:legacy="1" w:legacySpace="0" w:legacyIndent="499"/>
      <w:lvlJc w:val="left"/>
      <w:rPr>
        <w:rFonts w:ascii="Times New Roman" w:hAnsi="Times New Roman" w:cs="Times New Roman" w:hint="default"/>
      </w:rPr>
    </w:lvl>
  </w:abstractNum>
  <w:abstractNum w:abstractNumId="18" w15:restartNumberingAfterBreak="0">
    <w:nsid w:val="31542F48"/>
    <w:multiLevelType w:val="multilevel"/>
    <w:tmpl w:val="FC46ACB0"/>
    <w:lvl w:ilvl="0">
      <w:start w:val="2"/>
      <w:numFmt w:val="decimal"/>
      <w:lvlText w:val="%1."/>
      <w:legacy w:legacy="1" w:legacySpace="0" w:legacyIndent="360"/>
      <w:lvlJc w:val="left"/>
      <w:rPr>
        <w:rFonts w:ascii="Times New Roman" w:hAnsi="Times New Roman" w:cs="Times New Roman"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B4341"/>
    <w:multiLevelType w:val="singleLevel"/>
    <w:tmpl w:val="A3B00A60"/>
    <w:lvl w:ilvl="0">
      <w:start w:val="1"/>
      <w:numFmt w:val="decimal"/>
      <w:lvlText w:val="6.1.%1."/>
      <w:legacy w:legacy="1" w:legacySpace="0" w:legacyIndent="600"/>
      <w:lvlJc w:val="left"/>
      <w:rPr>
        <w:rFonts w:ascii="Times New Roman" w:hAnsi="Times New Roman" w:cs="Times New Roman" w:hint="default"/>
      </w:rPr>
    </w:lvl>
  </w:abstractNum>
  <w:abstractNum w:abstractNumId="20" w15:restartNumberingAfterBreak="0">
    <w:nsid w:val="36E93FF8"/>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21" w15:restartNumberingAfterBreak="0">
    <w:nsid w:val="44C451FB"/>
    <w:multiLevelType w:val="singleLevel"/>
    <w:tmpl w:val="A094EB3E"/>
    <w:lvl w:ilvl="0">
      <w:start w:val="1"/>
      <w:numFmt w:val="decimal"/>
      <w:lvlText w:val="6.2.%1."/>
      <w:legacy w:legacy="1" w:legacySpace="0" w:legacyIndent="600"/>
      <w:lvlJc w:val="left"/>
      <w:rPr>
        <w:rFonts w:ascii="Times New Roman" w:hAnsi="Times New Roman" w:cs="Times New Roman" w:hint="default"/>
      </w:rPr>
    </w:lvl>
  </w:abstractNum>
  <w:abstractNum w:abstractNumId="22" w15:restartNumberingAfterBreak="0">
    <w:nsid w:val="45DA6CFB"/>
    <w:multiLevelType w:val="singleLevel"/>
    <w:tmpl w:val="559CC228"/>
    <w:lvl w:ilvl="0">
      <w:start w:val="1"/>
      <w:numFmt w:val="decimal"/>
      <w:lvlText w:val="3.3.%1."/>
      <w:legacy w:legacy="1" w:legacySpace="0" w:legacyIndent="706"/>
      <w:lvlJc w:val="left"/>
      <w:rPr>
        <w:rFonts w:ascii="Times New Roman" w:hAnsi="Times New Roman" w:cs="Times New Roman" w:hint="default"/>
      </w:rPr>
    </w:lvl>
  </w:abstractNum>
  <w:abstractNum w:abstractNumId="23" w15:restartNumberingAfterBreak="0">
    <w:nsid w:val="45F748F4"/>
    <w:multiLevelType w:val="singleLevel"/>
    <w:tmpl w:val="D7F20E58"/>
    <w:lvl w:ilvl="0">
      <w:start w:val="1"/>
      <w:numFmt w:val="decimal"/>
      <w:lvlText w:val="5.2.%1."/>
      <w:legacy w:legacy="1" w:legacySpace="0" w:legacyIndent="720"/>
      <w:lvlJc w:val="left"/>
      <w:rPr>
        <w:rFonts w:ascii="Times New Roman" w:hAnsi="Times New Roman" w:cs="Times New Roman" w:hint="default"/>
      </w:rPr>
    </w:lvl>
  </w:abstractNum>
  <w:abstractNum w:abstractNumId="24" w15:restartNumberingAfterBreak="0">
    <w:nsid w:val="4BE023DE"/>
    <w:multiLevelType w:val="multilevel"/>
    <w:tmpl w:val="77487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E14E6"/>
    <w:multiLevelType w:val="multilevel"/>
    <w:tmpl w:val="D0A048DA"/>
    <w:lvl w:ilvl="0">
      <w:start w:val="3"/>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4EB7CD1"/>
    <w:multiLevelType w:val="singleLevel"/>
    <w:tmpl w:val="52388BE6"/>
    <w:lvl w:ilvl="0">
      <w:start w:val="3"/>
      <w:numFmt w:val="decimal"/>
      <w:lvlText w:val="9.%1."/>
      <w:legacy w:legacy="1" w:legacySpace="0" w:legacyIndent="398"/>
      <w:lvlJc w:val="left"/>
      <w:rPr>
        <w:rFonts w:ascii="Times New Roman" w:hAnsi="Times New Roman" w:cs="Times New Roman" w:hint="default"/>
      </w:rPr>
    </w:lvl>
  </w:abstractNum>
  <w:abstractNum w:abstractNumId="27" w15:restartNumberingAfterBreak="0">
    <w:nsid w:val="594E54DB"/>
    <w:multiLevelType w:val="multilevel"/>
    <w:tmpl w:val="B19C354A"/>
    <w:lvl w:ilvl="0">
      <w:start w:val="1"/>
      <w:numFmt w:val="lowerLetter"/>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601"/>
        </w:tabs>
        <w:ind w:left="2529"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884527"/>
    <w:multiLevelType w:val="multilevel"/>
    <w:tmpl w:val="4F1C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C8244E"/>
    <w:multiLevelType w:val="singleLevel"/>
    <w:tmpl w:val="D6B8EDD8"/>
    <w:lvl w:ilvl="0">
      <w:start w:val="3"/>
      <w:numFmt w:val="decimal"/>
      <w:lvlText w:val="2.1.%1."/>
      <w:legacy w:legacy="1" w:legacySpace="0" w:legacyIndent="629"/>
      <w:lvlJc w:val="left"/>
      <w:rPr>
        <w:rFonts w:ascii="Times New Roman" w:hAnsi="Times New Roman" w:cs="Times New Roman" w:hint="default"/>
      </w:rPr>
    </w:lvl>
  </w:abstractNum>
  <w:abstractNum w:abstractNumId="30" w15:restartNumberingAfterBreak="0">
    <w:nsid w:val="64E2725F"/>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31" w15:restartNumberingAfterBreak="0">
    <w:nsid w:val="6D1C2AFB"/>
    <w:multiLevelType w:val="multilevel"/>
    <w:tmpl w:val="14FEA05C"/>
    <w:lvl w:ilvl="0">
      <w:start w:val="2"/>
      <w:numFmt w:val="decimal"/>
      <w:lvlText w:val="%1."/>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D60AEC"/>
    <w:multiLevelType w:val="multilevel"/>
    <w:tmpl w:val="42702298"/>
    <w:lvl w:ilvl="0">
      <w:start w:val="2"/>
      <w:numFmt w:val="decimal"/>
      <w:lvlText w:val="%1."/>
      <w:lvlJc w:val="left"/>
      <w:pPr>
        <w:ind w:left="367" w:hanging="367"/>
      </w:pPr>
      <w:rPr>
        <w:rFonts w:hint="default"/>
        <w:color w:val="424242"/>
      </w:rPr>
    </w:lvl>
    <w:lvl w:ilvl="1">
      <w:start w:val="5"/>
      <w:numFmt w:val="decimal"/>
      <w:lvlText w:val="%1.%2."/>
      <w:lvlJc w:val="left"/>
      <w:pPr>
        <w:ind w:left="787" w:hanging="367"/>
      </w:pPr>
      <w:rPr>
        <w:rFonts w:hint="default"/>
        <w:color w:val="424242"/>
      </w:rPr>
    </w:lvl>
    <w:lvl w:ilvl="2">
      <w:start w:val="1"/>
      <w:numFmt w:val="decimal"/>
      <w:lvlText w:val="%1.%2.%3."/>
      <w:lvlJc w:val="left"/>
      <w:pPr>
        <w:ind w:left="1560" w:hanging="720"/>
      </w:pPr>
      <w:rPr>
        <w:rFonts w:hint="default"/>
        <w:color w:val="424242"/>
      </w:rPr>
    </w:lvl>
    <w:lvl w:ilvl="3">
      <w:start w:val="1"/>
      <w:numFmt w:val="decimal"/>
      <w:lvlText w:val="%1.%2.%3.%4."/>
      <w:lvlJc w:val="left"/>
      <w:pPr>
        <w:ind w:left="1980" w:hanging="720"/>
      </w:pPr>
      <w:rPr>
        <w:rFonts w:hint="default"/>
        <w:color w:val="424242"/>
      </w:rPr>
    </w:lvl>
    <w:lvl w:ilvl="4">
      <w:start w:val="1"/>
      <w:numFmt w:val="decimal"/>
      <w:lvlText w:val="%1.%2.%3.%4.%5."/>
      <w:lvlJc w:val="left"/>
      <w:pPr>
        <w:ind w:left="2760" w:hanging="1080"/>
      </w:pPr>
      <w:rPr>
        <w:rFonts w:hint="default"/>
        <w:color w:val="424242"/>
      </w:rPr>
    </w:lvl>
    <w:lvl w:ilvl="5">
      <w:start w:val="1"/>
      <w:numFmt w:val="decimal"/>
      <w:lvlText w:val="%1.%2.%3.%4.%5.%6."/>
      <w:lvlJc w:val="left"/>
      <w:pPr>
        <w:ind w:left="3180" w:hanging="1080"/>
      </w:pPr>
      <w:rPr>
        <w:rFonts w:hint="default"/>
        <w:color w:val="424242"/>
      </w:rPr>
    </w:lvl>
    <w:lvl w:ilvl="6">
      <w:start w:val="1"/>
      <w:numFmt w:val="decimal"/>
      <w:lvlText w:val="%1.%2.%3.%4.%5.%6.%7."/>
      <w:lvlJc w:val="left"/>
      <w:pPr>
        <w:ind w:left="3960" w:hanging="1440"/>
      </w:pPr>
      <w:rPr>
        <w:rFonts w:hint="default"/>
        <w:color w:val="424242"/>
      </w:rPr>
    </w:lvl>
    <w:lvl w:ilvl="7">
      <w:start w:val="1"/>
      <w:numFmt w:val="decimal"/>
      <w:lvlText w:val="%1.%2.%3.%4.%5.%6.%7.%8."/>
      <w:lvlJc w:val="left"/>
      <w:pPr>
        <w:ind w:left="4380" w:hanging="1440"/>
      </w:pPr>
      <w:rPr>
        <w:rFonts w:hint="default"/>
        <w:color w:val="424242"/>
      </w:rPr>
    </w:lvl>
    <w:lvl w:ilvl="8">
      <w:start w:val="1"/>
      <w:numFmt w:val="decimal"/>
      <w:lvlText w:val="%1.%2.%3.%4.%5.%6.%7.%8.%9."/>
      <w:lvlJc w:val="left"/>
      <w:pPr>
        <w:ind w:left="5160" w:hanging="1800"/>
      </w:pPr>
      <w:rPr>
        <w:rFonts w:hint="default"/>
        <w:color w:val="424242"/>
      </w:rPr>
    </w:lvl>
  </w:abstractNum>
  <w:abstractNum w:abstractNumId="33" w15:restartNumberingAfterBreak="0">
    <w:nsid w:val="738D41DD"/>
    <w:multiLevelType w:val="singleLevel"/>
    <w:tmpl w:val="DCB48E80"/>
    <w:lvl w:ilvl="0">
      <w:start w:val="1"/>
      <w:numFmt w:val="decimal"/>
      <w:lvlText w:val="%1)"/>
      <w:legacy w:legacy="1" w:legacySpace="0" w:legacyIndent="283"/>
      <w:lvlJc w:val="left"/>
      <w:rPr>
        <w:rFonts w:ascii="Times New Roman" w:hAnsi="Times New Roman" w:cs="Times New Roman" w:hint="default"/>
      </w:rPr>
    </w:lvl>
  </w:abstractNum>
  <w:abstractNum w:abstractNumId="34" w15:restartNumberingAfterBreak="0">
    <w:nsid w:val="761A0A45"/>
    <w:multiLevelType w:val="singleLevel"/>
    <w:tmpl w:val="6060B050"/>
    <w:lvl w:ilvl="0">
      <w:start w:val="1"/>
      <w:numFmt w:val="decimal"/>
      <w:lvlText w:val="5.1.%1."/>
      <w:legacy w:legacy="1" w:legacySpace="0" w:legacyIndent="720"/>
      <w:lvlJc w:val="left"/>
      <w:rPr>
        <w:rFonts w:ascii="Times New Roman" w:hAnsi="Times New Roman" w:cs="Times New Roman" w:hint="default"/>
      </w:rPr>
    </w:lvl>
  </w:abstractNum>
  <w:abstractNum w:abstractNumId="35" w15:restartNumberingAfterBreak="0">
    <w:nsid w:val="7F0F4630"/>
    <w:multiLevelType w:val="multilevel"/>
    <w:tmpl w:val="B72813A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6"/>
  </w:num>
  <w:num w:numId="5">
    <w:abstractNumId w:val="16"/>
  </w:num>
  <w:num w:numId="6">
    <w:abstractNumId w:val="4"/>
  </w:num>
  <w:num w:numId="7">
    <w:abstractNumId w:val="29"/>
  </w:num>
  <w:num w:numId="8">
    <w:abstractNumId w:val="7"/>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
    <w:abstractNumId w:val="22"/>
  </w:num>
  <w:num w:numId="11">
    <w:abstractNumId w:val="8"/>
  </w:num>
  <w:num w:numId="12">
    <w:abstractNumId w:val="14"/>
  </w:num>
  <w:num w:numId="13">
    <w:abstractNumId w:val="19"/>
  </w:num>
  <w:num w:numId="14">
    <w:abstractNumId w:val="21"/>
  </w:num>
  <w:num w:numId="15">
    <w:abstractNumId w:val="10"/>
  </w:num>
  <w:num w:numId="16">
    <w:abstractNumId w:val="33"/>
  </w:num>
  <w:num w:numId="17">
    <w:abstractNumId w:val="18"/>
  </w:num>
  <w:num w:numId="18">
    <w:abstractNumId w:val="5"/>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7"/>
  </w:num>
  <w:num w:numId="21">
    <w:abstractNumId w:val="34"/>
  </w:num>
  <w:num w:numId="22">
    <w:abstractNumId w:val="23"/>
  </w:num>
  <w:num w:numId="23">
    <w:abstractNumId w:val="26"/>
  </w:num>
  <w:num w:numId="24">
    <w:abstractNumId w:val="2"/>
  </w:num>
  <w:num w:numId="25">
    <w:abstractNumId w:val="15"/>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2"/>
  </w:num>
  <w:num w:numId="33">
    <w:abstractNumId w:val="12"/>
  </w:num>
  <w:num w:numId="34">
    <w:abstractNumId w:val="27"/>
  </w:num>
  <w:num w:numId="35">
    <w:abstractNumId w:val="31"/>
  </w:num>
  <w:num w:numId="36">
    <w:abstractNumId w:val="9"/>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D4"/>
    <w:rsid w:val="0003719D"/>
    <w:rsid w:val="00042477"/>
    <w:rsid w:val="00051575"/>
    <w:rsid w:val="000A32A9"/>
    <w:rsid w:val="000B68D4"/>
    <w:rsid w:val="000E2C68"/>
    <w:rsid w:val="000E5198"/>
    <w:rsid w:val="00115461"/>
    <w:rsid w:val="00120D83"/>
    <w:rsid w:val="001579FA"/>
    <w:rsid w:val="0017269F"/>
    <w:rsid w:val="0018251D"/>
    <w:rsid w:val="00182B90"/>
    <w:rsid w:val="00197F8D"/>
    <w:rsid w:val="001A6CCB"/>
    <w:rsid w:val="001D31BB"/>
    <w:rsid w:val="001F10B7"/>
    <w:rsid w:val="002739D3"/>
    <w:rsid w:val="00277413"/>
    <w:rsid w:val="00282C6C"/>
    <w:rsid w:val="002972AD"/>
    <w:rsid w:val="002A75A6"/>
    <w:rsid w:val="002E185E"/>
    <w:rsid w:val="002F30FD"/>
    <w:rsid w:val="00300FA1"/>
    <w:rsid w:val="00304BAF"/>
    <w:rsid w:val="00324C34"/>
    <w:rsid w:val="00344411"/>
    <w:rsid w:val="003500F3"/>
    <w:rsid w:val="00372FC0"/>
    <w:rsid w:val="00375CB0"/>
    <w:rsid w:val="00392442"/>
    <w:rsid w:val="003C7A94"/>
    <w:rsid w:val="003C7CE6"/>
    <w:rsid w:val="003D1B3A"/>
    <w:rsid w:val="003E6FA4"/>
    <w:rsid w:val="003F64DF"/>
    <w:rsid w:val="00412310"/>
    <w:rsid w:val="0044002A"/>
    <w:rsid w:val="00446412"/>
    <w:rsid w:val="004B0678"/>
    <w:rsid w:val="004D5A0E"/>
    <w:rsid w:val="004E68D0"/>
    <w:rsid w:val="004E7A5E"/>
    <w:rsid w:val="004F47FB"/>
    <w:rsid w:val="005074BB"/>
    <w:rsid w:val="0052663F"/>
    <w:rsid w:val="0054561D"/>
    <w:rsid w:val="00592E80"/>
    <w:rsid w:val="005B20F9"/>
    <w:rsid w:val="005E16B0"/>
    <w:rsid w:val="005F1B9F"/>
    <w:rsid w:val="006638F4"/>
    <w:rsid w:val="006652B1"/>
    <w:rsid w:val="00674A08"/>
    <w:rsid w:val="00682D1E"/>
    <w:rsid w:val="006A34D9"/>
    <w:rsid w:val="006D045F"/>
    <w:rsid w:val="006D10C9"/>
    <w:rsid w:val="006D14F6"/>
    <w:rsid w:val="006D6C53"/>
    <w:rsid w:val="0073243C"/>
    <w:rsid w:val="007C41D4"/>
    <w:rsid w:val="00804798"/>
    <w:rsid w:val="0083745D"/>
    <w:rsid w:val="00864292"/>
    <w:rsid w:val="00864CB6"/>
    <w:rsid w:val="008750EC"/>
    <w:rsid w:val="00880206"/>
    <w:rsid w:val="00880EAC"/>
    <w:rsid w:val="008826FA"/>
    <w:rsid w:val="008B0B5B"/>
    <w:rsid w:val="008C067D"/>
    <w:rsid w:val="008C202C"/>
    <w:rsid w:val="00936A9D"/>
    <w:rsid w:val="00973F03"/>
    <w:rsid w:val="009848B6"/>
    <w:rsid w:val="00994203"/>
    <w:rsid w:val="00996EA4"/>
    <w:rsid w:val="009C7990"/>
    <w:rsid w:val="00A167D2"/>
    <w:rsid w:val="00A26FB4"/>
    <w:rsid w:val="00A33BAF"/>
    <w:rsid w:val="00A53D6F"/>
    <w:rsid w:val="00A6104B"/>
    <w:rsid w:val="00A7307F"/>
    <w:rsid w:val="00A93CA3"/>
    <w:rsid w:val="00AE7F7C"/>
    <w:rsid w:val="00AF43E5"/>
    <w:rsid w:val="00B02181"/>
    <w:rsid w:val="00B10347"/>
    <w:rsid w:val="00B217FD"/>
    <w:rsid w:val="00B305EB"/>
    <w:rsid w:val="00B66B19"/>
    <w:rsid w:val="00B8161A"/>
    <w:rsid w:val="00B8387E"/>
    <w:rsid w:val="00B93B34"/>
    <w:rsid w:val="00BA12D1"/>
    <w:rsid w:val="00BB044E"/>
    <w:rsid w:val="00BB7AC9"/>
    <w:rsid w:val="00BC65C4"/>
    <w:rsid w:val="00BF6029"/>
    <w:rsid w:val="00C207F2"/>
    <w:rsid w:val="00C54D64"/>
    <w:rsid w:val="00C630C9"/>
    <w:rsid w:val="00CE52F3"/>
    <w:rsid w:val="00CF68AD"/>
    <w:rsid w:val="00D32750"/>
    <w:rsid w:val="00D46B42"/>
    <w:rsid w:val="00D7134B"/>
    <w:rsid w:val="00D80502"/>
    <w:rsid w:val="00D83DD7"/>
    <w:rsid w:val="00D934C6"/>
    <w:rsid w:val="00DB57D1"/>
    <w:rsid w:val="00DC6485"/>
    <w:rsid w:val="00DD4139"/>
    <w:rsid w:val="00DF6587"/>
    <w:rsid w:val="00E06F1C"/>
    <w:rsid w:val="00E31BE7"/>
    <w:rsid w:val="00E560CE"/>
    <w:rsid w:val="00E976EF"/>
    <w:rsid w:val="00EF52B9"/>
    <w:rsid w:val="00F01D27"/>
    <w:rsid w:val="00F067C7"/>
    <w:rsid w:val="00F13A1F"/>
    <w:rsid w:val="00F1414C"/>
    <w:rsid w:val="00F23596"/>
    <w:rsid w:val="00F36FF1"/>
    <w:rsid w:val="00F50EB2"/>
    <w:rsid w:val="00F62797"/>
    <w:rsid w:val="00F67EF0"/>
    <w:rsid w:val="00F97F3D"/>
    <w:rsid w:val="00FC46B0"/>
    <w:rsid w:val="00FE16AD"/>
    <w:rsid w:val="00FF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6C352-5860-4797-B21B-999940C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Virsraksts1">
    <w:name w:val="heading 1"/>
    <w:basedOn w:val="Parasts"/>
    <w:next w:val="Parasts"/>
    <w:link w:val="Virsraksts1Rakstz"/>
    <w:qFormat/>
    <w:rsid w:val="00E31BE7"/>
    <w:pPr>
      <w:keepNext/>
      <w:shd w:val="clear" w:color="auto" w:fill="FFFFFF"/>
      <w:spacing w:before="307" w:line="322" w:lineRule="atLeast"/>
      <w:ind w:left="10"/>
      <w:outlineLvl w:val="0"/>
    </w:pPr>
    <w:rPr>
      <w:rFonts w:eastAsia="Times New Roman"/>
      <w:b/>
      <w:bCs/>
      <w:i/>
      <w:iCs/>
      <w:color w:val="4A4A4A"/>
      <w:spacing w:val="-6"/>
      <w:sz w:val="29"/>
      <w:szCs w:val="2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A0E"/>
    <w:rPr>
      <w:color w:val="0000FF" w:themeColor="hyperlink"/>
      <w:u w:val="single"/>
    </w:rPr>
  </w:style>
  <w:style w:type="paragraph" w:styleId="Sarakstarindkopa">
    <w:name w:val="List Paragraph"/>
    <w:basedOn w:val="Parasts"/>
    <w:uiPriority w:val="34"/>
    <w:qFormat/>
    <w:rsid w:val="00120D83"/>
    <w:pPr>
      <w:ind w:left="720"/>
      <w:contextualSpacing/>
    </w:pPr>
  </w:style>
  <w:style w:type="paragraph" w:styleId="Galvene">
    <w:name w:val="header"/>
    <w:basedOn w:val="Parasts"/>
    <w:link w:val="GalveneRakstz"/>
    <w:uiPriority w:val="99"/>
    <w:unhideWhenUsed/>
    <w:rsid w:val="003500F3"/>
    <w:pPr>
      <w:tabs>
        <w:tab w:val="center" w:pos="4153"/>
        <w:tab w:val="right" w:pos="8306"/>
      </w:tabs>
    </w:pPr>
  </w:style>
  <w:style w:type="character" w:customStyle="1" w:styleId="GalveneRakstz">
    <w:name w:val="Galvene Rakstz."/>
    <w:basedOn w:val="Noklusjumarindkopasfonts"/>
    <w:link w:val="Galvene"/>
    <w:uiPriority w:val="99"/>
    <w:rsid w:val="003500F3"/>
    <w:rPr>
      <w:rFonts w:ascii="Times New Roman" w:hAnsi="Times New Roman" w:cs="Times New Roman"/>
      <w:sz w:val="20"/>
      <w:szCs w:val="20"/>
    </w:rPr>
  </w:style>
  <w:style w:type="paragraph" w:styleId="Kjene">
    <w:name w:val="footer"/>
    <w:basedOn w:val="Parasts"/>
    <w:link w:val="KjeneRakstz"/>
    <w:unhideWhenUsed/>
    <w:rsid w:val="003500F3"/>
    <w:pPr>
      <w:tabs>
        <w:tab w:val="center" w:pos="4153"/>
        <w:tab w:val="right" w:pos="8306"/>
      </w:tabs>
    </w:pPr>
  </w:style>
  <w:style w:type="character" w:customStyle="1" w:styleId="KjeneRakstz">
    <w:name w:val="Kājene Rakstz."/>
    <w:basedOn w:val="Noklusjumarindkopasfonts"/>
    <w:link w:val="Kjene"/>
    <w:rsid w:val="003500F3"/>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F36F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FF1"/>
    <w:rPr>
      <w:rFonts w:ascii="Tahoma" w:hAnsi="Tahoma" w:cs="Tahoma"/>
      <w:sz w:val="16"/>
      <w:szCs w:val="16"/>
    </w:rPr>
  </w:style>
  <w:style w:type="character" w:customStyle="1" w:styleId="Virsraksts1Rakstz">
    <w:name w:val="Virsraksts 1 Rakstz."/>
    <w:basedOn w:val="Noklusjumarindkopasfonts"/>
    <w:link w:val="Virsraksts1"/>
    <w:rsid w:val="00E31BE7"/>
    <w:rPr>
      <w:rFonts w:ascii="Times New Roman" w:eastAsia="Times New Roman" w:hAnsi="Times New Roman" w:cs="Times New Roman"/>
      <w:b/>
      <w:bCs/>
      <w:i/>
      <w:iCs/>
      <w:color w:val="4A4A4A"/>
      <w:spacing w:val="-6"/>
      <w:sz w:val="29"/>
      <w:szCs w:val="29"/>
      <w:shd w:val="clear" w:color="auto" w:fill="FFFFFF"/>
    </w:rPr>
  </w:style>
  <w:style w:type="character" w:styleId="Lappusesnumurs">
    <w:name w:val="page number"/>
    <w:basedOn w:val="Noklusjumarindkopasfonts"/>
    <w:rsid w:val="00E31BE7"/>
  </w:style>
  <w:style w:type="character" w:customStyle="1" w:styleId="Footnote3">
    <w:name w:val="Footnote (3)_"/>
    <w:basedOn w:val="Noklusjumarindkopasfonts"/>
    <w:link w:val="Footnote30"/>
    <w:rsid w:val="005F1B9F"/>
    <w:rPr>
      <w:rFonts w:ascii="Times New Roman" w:eastAsia="Times New Roman" w:hAnsi="Times New Roman" w:cs="Times New Roman"/>
      <w:shd w:val="clear" w:color="auto" w:fill="FFFFFF"/>
    </w:rPr>
  </w:style>
  <w:style w:type="character" w:customStyle="1" w:styleId="Footnote">
    <w:name w:val="Footnote_"/>
    <w:basedOn w:val="Noklusjumarindkopasfonts"/>
    <w:link w:val="Footnote0"/>
    <w:rsid w:val="005F1B9F"/>
    <w:rPr>
      <w:rFonts w:ascii="Times New Roman" w:eastAsia="Times New Roman" w:hAnsi="Times New Roman" w:cs="Times New Roman"/>
      <w:b/>
      <w:bCs/>
      <w:sz w:val="19"/>
      <w:szCs w:val="19"/>
      <w:shd w:val="clear" w:color="auto" w:fill="FFFFFF"/>
    </w:rPr>
  </w:style>
  <w:style w:type="character" w:customStyle="1" w:styleId="Bodytext2">
    <w:name w:val="Body text (2)_"/>
    <w:basedOn w:val="Noklusjumarindkopasfonts"/>
    <w:rsid w:val="005F1B9F"/>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oklusjumarindkopasfonts"/>
    <w:link w:val="Tablecaption20"/>
    <w:rsid w:val="005F1B9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5F1B9F"/>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0">
    <w:name w:val="Body text (2)"/>
    <w:basedOn w:val="Bodytext2"/>
    <w:rsid w:val="005F1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5F1B9F"/>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Footnote30">
    <w:name w:val="Footnote (3)"/>
    <w:basedOn w:val="Parasts"/>
    <w:link w:val="Footnote3"/>
    <w:rsid w:val="005F1B9F"/>
    <w:pPr>
      <w:shd w:val="clear" w:color="auto" w:fill="FFFFFF"/>
      <w:autoSpaceDE/>
      <w:autoSpaceDN/>
      <w:adjustRightInd/>
      <w:spacing w:before="180" w:line="317" w:lineRule="exact"/>
      <w:ind w:hanging="560"/>
    </w:pPr>
    <w:rPr>
      <w:rFonts w:eastAsia="Times New Roman"/>
      <w:sz w:val="22"/>
      <w:szCs w:val="22"/>
    </w:rPr>
  </w:style>
  <w:style w:type="paragraph" w:customStyle="1" w:styleId="Footnote0">
    <w:name w:val="Footnote"/>
    <w:basedOn w:val="Parasts"/>
    <w:link w:val="Footnote"/>
    <w:rsid w:val="005F1B9F"/>
    <w:pPr>
      <w:shd w:val="clear" w:color="auto" w:fill="FFFFFF"/>
      <w:autoSpaceDE/>
      <w:autoSpaceDN/>
      <w:adjustRightInd/>
      <w:spacing w:line="254" w:lineRule="exact"/>
      <w:ind w:hanging="360"/>
      <w:jc w:val="both"/>
    </w:pPr>
    <w:rPr>
      <w:rFonts w:eastAsia="Times New Roman"/>
      <w:b/>
      <w:bCs/>
      <w:sz w:val="19"/>
      <w:szCs w:val="19"/>
    </w:rPr>
  </w:style>
  <w:style w:type="paragraph" w:customStyle="1" w:styleId="Tablecaption20">
    <w:name w:val="Table caption (2)"/>
    <w:basedOn w:val="Parasts"/>
    <w:link w:val="Tablecaption2"/>
    <w:rsid w:val="005F1B9F"/>
    <w:pPr>
      <w:shd w:val="clear" w:color="auto" w:fill="FFFFFF"/>
      <w:autoSpaceDE/>
      <w:autoSpaceDN/>
      <w:adjustRightInd/>
      <w:spacing w:line="0" w:lineRule="atLeast"/>
    </w:pPr>
    <w:rPr>
      <w:rFonts w:eastAsia="Times New Roman"/>
      <w:b/>
      <w:bCs/>
      <w:sz w:val="22"/>
      <w:szCs w:val="22"/>
    </w:rPr>
  </w:style>
  <w:style w:type="paragraph" w:customStyle="1" w:styleId="Parasts1">
    <w:name w:val="Parasts1"/>
    <w:qFormat/>
    <w:rsid w:val="001D31BB"/>
    <w:pPr>
      <w:spacing w:after="0" w:line="240" w:lineRule="auto"/>
    </w:pPr>
    <w:rPr>
      <w:rFonts w:ascii="Times New Roman" w:eastAsia="Times New Roman" w:hAnsi="Times New Roman" w:cs="Times New Roman"/>
      <w:sz w:val="20"/>
      <w:szCs w:val="20"/>
      <w:lang w:val="en-US" w:eastAsia="en-US"/>
    </w:rPr>
  </w:style>
  <w:style w:type="paragraph" w:customStyle="1" w:styleId="tv213">
    <w:name w:val="tv213"/>
    <w:basedOn w:val="Parasts1"/>
    <w:rsid w:val="001D31BB"/>
    <w:pPr>
      <w:spacing w:before="100" w:beforeAutospacing="1" w:after="100" w:afterAutospacing="1"/>
    </w:pPr>
    <w:rPr>
      <w:sz w:val="24"/>
      <w:szCs w:val="24"/>
      <w:lang w:val="lv-LV" w:eastAsia="lv-LV"/>
    </w:rPr>
  </w:style>
  <w:style w:type="character" w:customStyle="1" w:styleId="apple-converted-space">
    <w:name w:val="apple-converted-space"/>
    <w:rsid w:val="001D31BB"/>
  </w:style>
  <w:style w:type="paragraph" w:customStyle="1" w:styleId="bodynumber">
    <w:name w:val="body number"/>
    <w:basedOn w:val="Parasts"/>
    <w:uiPriority w:val="99"/>
    <w:rsid w:val="006D10C9"/>
    <w:pPr>
      <w:widowControl/>
      <w:numPr>
        <w:numId w:val="29"/>
      </w:numPr>
      <w:autoSpaceDE/>
      <w:autoSpaceDN/>
      <w:adjustRightInd/>
      <w:spacing w:after="60"/>
      <w:jc w:val="both"/>
    </w:pPr>
    <w:rPr>
      <w:rFonts w:eastAsia="Times New Roman"/>
      <w:sz w:val="24"/>
      <w:szCs w:val="24"/>
      <w:lang w:eastAsia="en-GB"/>
    </w:rPr>
  </w:style>
  <w:style w:type="paragraph" w:customStyle="1" w:styleId="Style1">
    <w:name w:val="Style1"/>
    <w:qFormat/>
    <w:rsid w:val="006D10C9"/>
    <w:pPr>
      <w:numPr>
        <w:numId w:val="30"/>
      </w:numPr>
      <w:suppressAutoHyphens/>
      <w:spacing w:after="0" w:line="240" w:lineRule="auto"/>
      <w:jc w:val="both"/>
    </w:pPr>
    <w:rPr>
      <w:rFonts w:ascii="Times New Roman" w:eastAsia="Times New Roman" w:hAnsi="Times New Roman" w:cs="Times New Roman"/>
      <w:b/>
      <w:bCs/>
      <w:sz w:val="24"/>
      <w:szCs w:val="24"/>
      <w:u w:val="single"/>
      <w:lang w:eastAsia="ar-SA"/>
    </w:rPr>
  </w:style>
  <w:style w:type="character" w:styleId="Komentraatsauce">
    <w:name w:val="annotation reference"/>
    <w:basedOn w:val="Noklusjumarindkopasfonts"/>
    <w:uiPriority w:val="99"/>
    <w:semiHidden/>
    <w:unhideWhenUsed/>
    <w:rsid w:val="006D10C9"/>
    <w:rPr>
      <w:sz w:val="16"/>
      <w:szCs w:val="16"/>
    </w:rPr>
  </w:style>
  <w:style w:type="character" w:styleId="Izteiksmgs">
    <w:name w:val="Strong"/>
    <w:basedOn w:val="Noklusjumarindkopasfonts"/>
    <w:uiPriority w:val="22"/>
    <w:qFormat/>
    <w:rsid w:val="00A33BAF"/>
    <w:rPr>
      <w:b/>
      <w:bCs/>
    </w:rPr>
  </w:style>
  <w:style w:type="paragraph" w:styleId="Paraststmeklis">
    <w:name w:val="Normal (Web)"/>
    <w:basedOn w:val="Parasts"/>
    <w:rsid w:val="00DB57D1"/>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92786">
      <w:bodyDiv w:val="1"/>
      <w:marLeft w:val="0"/>
      <w:marRight w:val="0"/>
      <w:marTop w:val="0"/>
      <w:marBottom w:val="0"/>
      <w:divBdr>
        <w:top w:val="none" w:sz="0" w:space="0" w:color="auto"/>
        <w:left w:val="none" w:sz="0" w:space="0" w:color="auto"/>
        <w:bottom w:val="none" w:sz="0" w:space="0" w:color="auto"/>
        <w:right w:val="none" w:sz="0" w:space="0" w:color="auto"/>
      </w:divBdr>
    </w:div>
    <w:div w:id="1090664891">
      <w:bodyDiv w:val="1"/>
      <w:marLeft w:val="0"/>
      <w:marRight w:val="0"/>
      <w:marTop w:val="0"/>
      <w:marBottom w:val="0"/>
      <w:divBdr>
        <w:top w:val="none" w:sz="0" w:space="0" w:color="auto"/>
        <w:left w:val="none" w:sz="0" w:space="0" w:color="auto"/>
        <w:bottom w:val="none" w:sz="0" w:space="0" w:color="auto"/>
        <w:right w:val="none" w:sz="0" w:space="0" w:color="auto"/>
      </w:divBdr>
      <w:divsChild>
        <w:div w:id="1260797561">
          <w:marLeft w:val="0"/>
          <w:marRight w:val="0"/>
          <w:marTop w:val="0"/>
          <w:marBottom w:val="0"/>
          <w:divBdr>
            <w:top w:val="none" w:sz="0" w:space="0" w:color="auto"/>
            <w:left w:val="none" w:sz="0" w:space="0" w:color="auto"/>
            <w:bottom w:val="none" w:sz="0" w:space="0" w:color="auto"/>
            <w:right w:val="none" w:sz="0" w:space="0" w:color="auto"/>
          </w:divBdr>
          <w:divsChild>
            <w:div w:id="1888296607">
              <w:marLeft w:val="0"/>
              <w:marRight w:val="0"/>
              <w:marTop w:val="0"/>
              <w:marBottom w:val="0"/>
              <w:divBdr>
                <w:top w:val="none" w:sz="0" w:space="0" w:color="auto"/>
                <w:left w:val="none" w:sz="0" w:space="0" w:color="auto"/>
                <w:bottom w:val="none" w:sz="0" w:space="0" w:color="auto"/>
                <w:right w:val="none" w:sz="0" w:space="0" w:color="auto"/>
              </w:divBdr>
              <w:divsChild>
                <w:div w:id="1877697172">
                  <w:marLeft w:val="0"/>
                  <w:marRight w:val="0"/>
                  <w:marTop w:val="0"/>
                  <w:marBottom w:val="0"/>
                  <w:divBdr>
                    <w:top w:val="none" w:sz="0" w:space="0" w:color="auto"/>
                    <w:left w:val="none" w:sz="0" w:space="0" w:color="auto"/>
                    <w:bottom w:val="none" w:sz="0" w:space="0" w:color="auto"/>
                    <w:right w:val="none" w:sz="0" w:space="0" w:color="auto"/>
                  </w:divBdr>
                  <w:divsChild>
                    <w:div w:id="135807715">
                      <w:marLeft w:val="0"/>
                      <w:marRight w:val="0"/>
                      <w:marTop w:val="0"/>
                      <w:marBottom w:val="0"/>
                      <w:divBdr>
                        <w:top w:val="none" w:sz="0" w:space="0" w:color="auto"/>
                        <w:left w:val="none" w:sz="0" w:space="0" w:color="auto"/>
                        <w:bottom w:val="none" w:sz="0" w:space="0" w:color="auto"/>
                        <w:right w:val="none" w:sz="0" w:space="0" w:color="auto"/>
                      </w:divBdr>
                    </w:div>
                    <w:div w:id="653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5992">
      <w:bodyDiv w:val="1"/>
      <w:marLeft w:val="0"/>
      <w:marRight w:val="0"/>
      <w:marTop w:val="0"/>
      <w:marBottom w:val="0"/>
      <w:divBdr>
        <w:top w:val="none" w:sz="0" w:space="0" w:color="auto"/>
        <w:left w:val="none" w:sz="0" w:space="0" w:color="auto"/>
        <w:bottom w:val="none" w:sz="0" w:space="0" w:color="auto"/>
        <w:right w:val="none" w:sz="0" w:space="0" w:color="auto"/>
      </w:divBdr>
    </w:div>
    <w:div w:id="1885024585">
      <w:bodyDiv w:val="1"/>
      <w:marLeft w:val="0"/>
      <w:marRight w:val="0"/>
      <w:marTop w:val="0"/>
      <w:marBottom w:val="0"/>
      <w:divBdr>
        <w:top w:val="none" w:sz="0" w:space="0" w:color="auto"/>
        <w:left w:val="none" w:sz="0" w:space="0" w:color="auto"/>
        <w:bottom w:val="none" w:sz="0" w:space="0" w:color="auto"/>
        <w:right w:val="none" w:sz="0" w:space="0" w:color="auto"/>
      </w:divBdr>
      <w:divsChild>
        <w:div w:id="65811286">
          <w:marLeft w:val="0"/>
          <w:marRight w:val="0"/>
          <w:marTop w:val="0"/>
          <w:marBottom w:val="0"/>
          <w:divBdr>
            <w:top w:val="none" w:sz="0" w:space="0" w:color="auto"/>
            <w:left w:val="none" w:sz="0" w:space="0" w:color="auto"/>
            <w:bottom w:val="none" w:sz="0" w:space="0" w:color="auto"/>
            <w:right w:val="none" w:sz="0" w:space="0" w:color="auto"/>
          </w:divBdr>
        </w:div>
        <w:div w:id="2102220902">
          <w:marLeft w:val="0"/>
          <w:marRight w:val="0"/>
          <w:marTop w:val="0"/>
          <w:marBottom w:val="0"/>
          <w:divBdr>
            <w:top w:val="none" w:sz="0" w:space="0" w:color="auto"/>
            <w:left w:val="none" w:sz="0" w:space="0" w:color="auto"/>
            <w:bottom w:val="none" w:sz="0" w:space="0" w:color="auto"/>
            <w:right w:val="none" w:sz="0" w:space="0" w:color="auto"/>
          </w:divBdr>
        </w:div>
      </w:divsChild>
    </w:div>
    <w:div w:id="1983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limnica@gintermuiza.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is.gov.lv%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19486</Words>
  <Characters>11108</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Modris12</dc:creator>
  <cp:lastModifiedBy>IndraBreska</cp:lastModifiedBy>
  <cp:revision>8</cp:revision>
  <cp:lastPrinted>2018-01-16T13:11:00Z</cp:lastPrinted>
  <dcterms:created xsi:type="dcterms:W3CDTF">2018-01-17T12:29:00Z</dcterms:created>
  <dcterms:modified xsi:type="dcterms:W3CDTF">2018-01-18T09:33:00Z</dcterms:modified>
</cp:coreProperties>
</file>